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2F6D" w14:textId="74D38796" w:rsidR="008D686E" w:rsidRPr="00146F9A" w:rsidRDefault="00D0084E" w:rsidP="00D0084E">
      <w:pPr>
        <w:jc w:val="center"/>
        <w:rPr>
          <w:rFonts w:ascii="Century Gothic" w:hAnsi="Century Gothic" w:cs="Tahoma"/>
          <w:b/>
          <w:bCs/>
          <w:lang w:val="es-ES"/>
        </w:rPr>
      </w:pPr>
      <w:r w:rsidRPr="00146F9A">
        <w:rPr>
          <w:rFonts w:ascii="Century Gothic" w:hAnsi="Century Gothic" w:cs="Tahoma"/>
          <w:b/>
          <w:bCs/>
          <w:lang w:val="es-ES"/>
        </w:rPr>
        <w:t>INFORME DE RESPONSABILIDAD SOCIAL EMPRESARIAL INFIMANIZALES – 2022, JULIO 2023.</w:t>
      </w:r>
    </w:p>
    <w:p w14:paraId="57C75C58" w14:textId="77777777" w:rsidR="00D0084E" w:rsidRPr="00146F9A" w:rsidRDefault="00D0084E" w:rsidP="00D0084E">
      <w:pPr>
        <w:jc w:val="center"/>
        <w:rPr>
          <w:rFonts w:ascii="Century Gothic" w:hAnsi="Century Gothic" w:cs="Tahoma"/>
          <w:b/>
          <w:bCs/>
          <w:lang w:val="es-ES"/>
        </w:rPr>
      </w:pPr>
    </w:p>
    <w:p w14:paraId="5444AC87" w14:textId="77777777" w:rsidR="005A7A85" w:rsidRDefault="005A7A85" w:rsidP="00D0084E">
      <w:pPr>
        <w:jc w:val="both"/>
        <w:rPr>
          <w:rFonts w:ascii="Century Gothic" w:hAnsi="Century Gothic" w:cs="Tahoma"/>
          <w:lang w:val="es-ES"/>
        </w:rPr>
      </w:pPr>
    </w:p>
    <w:p w14:paraId="4D9E77B9" w14:textId="168054DF" w:rsidR="00D0084E" w:rsidRPr="002B7632" w:rsidRDefault="003653BD" w:rsidP="00D0084E">
      <w:pPr>
        <w:jc w:val="both"/>
        <w:rPr>
          <w:rFonts w:ascii="Century Gothic" w:hAnsi="Century Gothic" w:cs="Tahoma"/>
          <w:b/>
          <w:bCs/>
          <w:color w:val="000000" w:themeColor="text1"/>
          <w:lang w:val="es-ES"/>
        </w:rPr>
      </w:pPr>
      <w:r>
        <w:rPr>
          <w:rFonts w:ascii="Century Gothic" w:hAnsi="Century Gothic" w:cs="Tahoma"/>
          <w:lang w:val="es-ES"/>
        </w:rPr>
        <w:t>M</w:t>
      </w:r>
      <w:r w:rsidR="00D0084E">
        <w:rPr>
          <w:rFonts w:ascii="Century Gothic" w:hAnsi="Century Gothic" w:cs="Tahoma"/>
          <w:lang w:val="es-ES"/>
        </w:rPr>
        <w:t>ediante acuerdo 005 de</w:t>
      </w:r>
      <w:r w:rsidR="00886C7A">
        <w:rPr>
          <w:rFonts w:ascii="Century Gothic" w:hAnsi="Century Gothic" w:cs="Tahoma"/>
          <w:lang w:val="es-ES"/>
        </w:rPr>
        <w:t>l 15 de junio de 2022, se</w:t>
      </w:r>
      <w:r>
        <w:rPr>
          <w:rFonts w:ascii="Century Gothic" w:hAnsi="Century Gothic" w:cs="Tahoma"/>
          <w:lang w:val="es-ES"/>
        </w:rPr>
        <w:t xml:space="preserve"> </w:t>
      </w:r>
      <w:r w:rsidR="00D0084E">
        <w:rPr>
          <w:rFonts w:ascii="Century Gothic" w:hAnsi="Century Gothic" w:cs="Tahoma"/>
          <w:lang w:val="es-ES"/>
        </w:rPr>
        <w:t xml:space="preserve">adopta la Política de Responsabilidad social empresarial </w:t>
      </w:r>
      <w:r>
        <w:rPr>
          <w:rFonts w:ascii="Century Gothic" w:hAnsi="Century Gothic" w:cs="Tahoma"/>
          <w:lang w:val="es-ES"/>
        </w:rPr>
        <w:t xml:space="preserve">para </w:t>
      </w:r>
      <w:r w:rsidR="00886C7A">
        <w:rPr>
          <w:rFonts w:ascii="Century Gothic" w:hAnsi="Century Gothic" w:cs="Tahoma"/>
          <w:lang w:val="es-ES"/>
        </w:rPr>
        <w:t>el Instituto</w:t>
      </w:r>
      <w:r w:rsidR="00D0084E">
        <w:rPr>
          <w:rFonts w:ascii="Century Gothic" w:hAnsi="Century Gothic" w:cs="Tahoma"/>
          <w:lang w:val="es-ES"/>
        </w:rPr>
        <w:t xml:space="preserve"> de financiamiento, promoción y desarrollo de Manizales</w:t>
      </w:r>
      <w:r w:rsidR="00886C7A">
        <w:rPr>
          <w:rFonts w:ascii="Century Gothic" w:hAnsi="Century Gothic" w:cs="Tahoma"/>
          <w:lang w:val="es-ES"/>
        </w:rPr>
        <w:t xml:space="preserve">; el cual tiene como objetivo </w:t>
      </w:r>
      <w:r w:rsidR="00886C7A" w:rsidRPr="00886C7A">
        <w:rPr>
          <w:rFonts w:ascii="Century Gothic" w:hAnsi="Century Gothic" w:cs="Tahoma"/>
          <w:b/>
          <w:bCs/>
          <w:lang w:val="es-ES"/>
        </w:rPr>
        <w:t xml:space="preserve">¨La responsabilidad que le corresponde por el impacto de su actividad en la </w:t>
      </w:r>
      <w:r w:rsidR="00886C7A" w:rsidRPr="002B7632">
        <w:rPr>
          <w:rFonts w:ascii="Century Gothic" w:hAnsi="Century Gothic" w:cs="Tahoma"/>
          <w:b/>
          <w:bCs/>
          <w:color w:val="000000" w:themeColor="text1"/>
          <w:lang w:val="es-ES"/>
        </w:rPr>
        <w:t>sociedad¨.</w:t>
      </w:r>
    </w:p>
    <w:p w14:paraId="5FFA0E8A" w14:textId="483F11D7" w:rsidR="00886C7A" w:rsidRPr="002B7632" w:rsidRDefault="002B7632" w:rsidP="00D0084E">
      <w:pPr>
        <w:jc w:val="both"/>
        <w:rPr>
          <w:rFonts w:ascii="Century Gothic" w:hAnsi="Century Gothic" w:cs="Tahoma"/>
          <w:lang w:val="es-ES"/>
        </w:rPr>
      </w:pPr>
      <w:r w:rsidRPr="002B7632">
        <w:rPr>
          <w:rFonts w:ascii="Century Gothic" w:hAnsi="Century Gothic" w:cs="Tahoma"/>
          <w:lang w:val="es-ES"/>
        </w:rPr>
        <w:t xml:space="preserve">Para dar inicio al proceso y a la implementación de la Política, </w:t>
      </w:r>
      <w:r>
        <w:rPr>
          <w:rFonts w:ascii="Century Gothic" w:hAnsi="Century Gothic" w:cs="Tahoma"/>
          <w:lang w:val="es-ES"/>
        </w:rPr>
        <w:t xml:space="preserve">Infimanizales inicia la recepción de </w:t>
      </w:r>
      <w:r w:rsidR="00254587">
        <w:rPr>
          <w:rFonts w:ascii="Century Gothic" w:hAnsi="Century Gothic" w:cs="Tahoma"/>
          <w:lang w:val="es-ES"/>
        </w:rPr>
        <w:t xml:space="preserve">proyectos </w:t>
      </w:r>
      <w:r w:rsidR="00DB0B4C">
        <w:rPr>
          <w:rFonts w:ascii="Century Gothic" w:hAnsi="Century Gothic" w:cs="Tahoma"/>
          <w:lang w:val="es-ES"/>
        </w:rPr>
        <w:t>y</w:t>
      </w:r>
      <w:r w:rsidR="00254587">
        <w:rPr>
          <w:rFonts w:ascii="Century Gothic" w:hAnsi="Century Gothic" w:cs="Tahoma"/>
          <w:lang w:val="es-ES"/>
        </w:rPr>
        <w:t xml:space="preserve"> su ejecución como se describe a</w:t>
      </w:r>
      <w:r>
        <w:rPr>
          <w:rFonts w:ascii="Century Gothic" w:hAnsi="Century Gothic" w:cs="Tahoma"/>
          <w:lang w:val="es-ES"/>
        </w:rPr>
        <w:t xml:space="preserve"> continuación </w:t>
      </w:r>
      <w:r w:rsidR="00254587">
        <w:rPr>
          <w:rFonts w:ascii="Century Gothic" w:hAnsi="Century Gothic" w:cs="Tahoma"/>
          <w:lang w:val="es-ES"/>
        </w:rPr>
        <w:t xml:space="preserve">para </w:t>
      </w:r>
      <w:r w:rsidR="00C33FB0">
        <w:rPr>
          <w:rFonts w:ascii="Century Gothic" w:hAnsi="Century Gothic" w:cs="Tahoma"/>
          <w:lang w:val="es-ES"/>
        </w:rPr>
        <w:t>la vigencia 2022</w:t>
      </w:r>
    </w:p>
    <w:p w14:paraId="29B31247" w14:textId="4603F61A" w:rsidR="008D686E" w:rsidRDefault="008D686E">
      <w:pPr>
        <w:rPr>
          <w:rFonts w:ascii="Century Gothic" w:hAnsi="Century Gothic" w:cs="Tahoma"/>
          <w:lang w:val="es-ES"/>
        </w:rPr>
      </w:pPr>
    </w:p>
    <w:p w14:paraId="4CD83EAA" w14:textId="7A98CFAA" w:rsidR="002B7632" w:rsidRDefault="002B7632">
      <w:pPr>
        <w:rPr>
          <w:rFonts w:ascii="Century Gothic" w:hAnsi="Century Gothic" w:cs="Tahoma"/>
          <w:b/>
          <w:bCs/>
          <w:lang w:val="es-ES"/>
        </w:rPr>
      </w:pPr>
      <w:r w:rsidRPr="00254587">
        <w:rPr>
          <w:rFonts w:ascii="Century Gothic" w:hAnsi="Century Gothic" w:cs="Tahoma"/>
          <w:b/>
          <w:bCs/>
          <w:lang w:val="es-ES"/>
        </w:rPr>
        <w:t>RECURSOS INVERTIDOS</w:t>
      </w:r>
      <w:r w:rsidR="00254587" w:rsidRPr="00254587">
        <w:rPr>
          <w:rFonts w:ascii="Century Gothic" w:hAnsi="Century Gothic" w:cs="Tahoma"/>
          <w:b/>
          <w:bCs/>
          <w:lang w:val="es-ES"/>
        </w:rPr>
        <w:t xml:space="preserve"> VIGENCIA 2022</w:t>
      </w:r>
    </w:p>
    <w:p w14:paraId="10CCD75F" w14:textId="77777777" w:rsidR="005A7A85" w:rsidRDefault="005A7A85">
      <w:pPr>
        <w:rPr>
          <w:rFonts w:ascii="Century Gothic" w:hAnsi="Century Gothic" w:cs="Tahoma"/>
          <w:b/>
          <w:bCs/>
          <w:lang w:val="es-ES"/>
        </w:rPr>
      </w:pPr>
    </w:p>
    <w:tbl>
      <w:tblPr>
        <w:tblW w:w="8760" w:type="dxa"/>
        <w:tblCellMar>
          <w:left w:w="70" w:type="dxa"/>
          <w:right w:w="70" w:type="dxa"/>
        </w:tblCellMar>
        <w:tblLook w:val="04A0" w:firstRow="1" w:lastRow="0" w:firstColumn="1" w:lastColumn="0" w:noHBand="0" w:noVBand="1"/>
      </w:tblPr>
      <w:tblGrid>
        <w:gridCol w:w="3220"/>
        <w:gridCol w:w="2880"/>
        <w:gridCol w:w="2660"/>
      </w:tblGrid>
      <w:tr w:rsidR="00DB0B4C" w:rsidRPr="00DB0B4C" w14:paraId="7A7A6BAD" w14:textId="77777777" w:rsidTr="00DB0B4C">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E59EE68" w14:textId="77777777" w:rsidR="00DB0B4C" w:rsidRPr="00DB0B4C" w:rsidRDefault="00DB0B4C" w:rsidP="00DB0B4C">
            <w:pPr>
              <w:spacing w:after="0" w:line="240" w:lineRule="auto"/>
              <w:jc w:val="center"/>
              <w:rPr>
                <w:rFonts w:ascii="Century Gothic" w:eastAsia="Times New Roman" w:hAnsi="Century Gothic" w:cs="Calibri"/>
                <w:b/>
                <w:bCs/>
                <w:color w:val="000000"/>
                <w:lang w:eastAsia="es-419"/>
              </w:rPr>
            </w:pPr>
            <w:r w:rsidRPr="00DB0B4C">
              <w:rPr>
                <w:rFonts w:ascii="Century Gothic" w:eastAsia="Times New Roman" w:hAnsi="Century Gothic" w:cs="Calibri"/>
                <w:b/>
                <w:bCs/>
                <w:color w:val="000000"/>
                <w:lang w:eastAsia="es-419"/>
              </w:rPr>
              <w:t>ITEM</w:t>
            </w:r>
          </w:p>
        </w:tc>
        <w:tc>
          <w:tcPr>
            <w:tcW w:w="2880" w:type="dxa"/>
            <w:tcBorders>
              <w:top w:val="single" w:sz="4" w:space="0" w:color="auto"/>
              <w:left w:val="nil"/>
              <w:bottom w:val="single" w:sz="4" w:space="0" w:color="auto"/>
              <w:right w:val="single" w:sz="4" w:space="0" w:color="auto"/>
            </w:tcBorders>
            <w:shd w:val="clear" w:color="000000" w:fill="BFBFBF"/>
            <w:noWrap/>
            <w:vAlign w:val="bottom"/>
            <w:hideMark/>
          </w:tcPr>
          <w:p w14:paraId="3B1BFB93" w14:textId="77777777" w:rsidR="00DB0B4C" w:rsidRPr="00DB0B4C" w:rsidRDefault="00DB0B4C" w:rsidP="00DB0B4C">
            <w:pPr>
              <w:spacing w:after="0" w:line="240" w:lineRule="auto"/>
              <w:jc w:val="center"/>
              <w:rPr>
                <w:rFonts w:ascii="Century Gothic" w:eastAsia="Times New Roman" w:hAnsi="Century Gothic" w:cs="Calibri"/>
                <w:b/>
                <w:bCs/>
                <w:color w:val="000000"/>
                <w:lang w:eastAsia="es-419"/>
              </w:rPr>
            </w:pPr>
            <w:r w:rsidRPr="00DB0B4C">
              <w:rPr>
                <w:rFonts w:ascii="Century Gothic" w:eastAsia="Times New Roman" w:hAnsi="Century Gothic" w:cs="Calibri"/>
                <w:b/>
                <w:bCs/>
                <w:color w:val="000000"/>
                <w:lang w:eastAsia="es-419"/>
              </w:rPr>
              <w:t xml:space="preserve">PRESUPUESTO DEFINITIVO </w:t>
            </w:r>
          </w:p>
        </w:tc>
        <w:tc>
          <w:tcPr>
            <w:tcW w:w="2660" w:type="dxa"/>
            <w:tcBorders>
              <w:top w:val="single" w:sz="4" w:space="0" w:color="auto"/>
              <w:left w:val="nil"/>
              <w:bottom w:val="single" w:sz="4" w:space="0" w:color="auto"/>
              <w:right w:val="single" w:sz="4" w:space="0" w:color="auto"/>
            </w:tcBorders>
            <w:shd w:val="clear" w:color="000000" w:fill="BFBFBF"/>
            <w:noWrap/>
            <w:vAlign w:val="bottom"/>
            <w:hideMark/>
          </w:tcPr>
          <w:p w14:paraId="3B8F108B" w14:textId="77777777" w:rsidR="00DB0B4C" w:rsidRPr="00DB0B4C" w:rsidRDefault="00DB0B4C" w:rsidP="00DB0B4C">
            <w:pPr>
              <w:spacing w:after="0" w:line="240" w:lineRule="auto"/>
              <w:rPr>
                <w:rFonts w:ascii="Century Gothic" w:eastAsia="Times New Roman" w:hAnsi="Century Gothic" w:cs="Calibri"/>
                <w:b/>
                <w:bCs/>
                <w:color w:val="000000"/>
                <w:lang w:eastAsia="es-419"/>
              </w:rPr>
            </w:pPr>
            <w:r w:rsidRPr="00DB0B4C">
              <w:rPr>
                <w:rFonts w:ascii="Century Gothic" w:eastAsia="Times New Roman" w:hAnsi="Century Gothic" w:cs="Calibri"/>
                <w:b/>
                <w:bCs/>
                <w:color w:val="000000"/>
                <w:lang w:eastAsia="es-419"/>
              </w:rPr>
              <w:t>20% ADMINISTRATIVO</w:t>
            </w:r>
          </w:p>
        </w:tc>
      </w:tr>
      <w:tr w:rsidR="00DB0B4C" w:rsidRPr="00DB0B4C" w14:paraId="68BEFBEB" w14:textId="77777777" w:rsidTr="00DB0B4C">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581BB1E" w14:textId="77777777" w:rsidR="00DB0B4C" w:rsidRPr="00DB0B4C" w:rsidRDefault="00DB0B4C" w:rsidP="00DB0B4C">
            <w:pPr>
              <w:spacing w:after="0" w:line="240" w:lineRule="auto"/>
              <w:rPr>
                <w:rFonts w:ascii="Century Gothic" w:eastAsia="Times New Roman" w:hAnsi="Century Gothic" w:cs="Calibri"/>
                <w:color w:val="000000"/>
                <w:lang w:eastAsia="es-419"/>
              </w:rPr>
            </w:pPr>
            <w:r w:rsidRPr="00DB0B4C">
              <w:rPr>
                <w:rFonts w:ascii="Century Gothic" w:eastAsia="Times New Roman" w:hAnsi="Century Gothic" w:cs="Calibri"/>
                <w:color w:val="000000"/>
                <w:lang w:eastAsia="es-419"/>
              </w:rPr>
              <w:t xml:space="preserve">PRESUPUESTO DEFINITIVO </w:t>
            </w:r>
          </w:p>
        </w:tc>
        <w:tc>
          <w:tcPr>
            <w:tcW w:w="2880" w:type="dxa"/>
            <w:tcBorders>
              <w:top w:val="nil"/>
              <w:left w:val="nil"/>
              <w:bottom w:val="single" w:sz="4" w:space="0" w:color="auto"/>
              <w:right w:val="single" w:sz="4" w:space="0" w:color="auto"/>
            </w:tcBorders>
            <w:shd w:val="clear" w:color="auto" w:fill="auto"/>
            <w:noWrap/>
            <w:vAlign w:val="bottom"/>
            <w:hideMark/>
          </w:tcPr>
          <w:p w14:paraId="1CF43DB3" w14:textId="77777777" w:rsidR="00DB0B4C" w:rsidRPr="00DB0B4C" w:rsidRDefault="00DB0B4C" w:rsidP="00DB0B4C">
            <w:pPr>
              <w:spacing w:after="0" w:line="240" w:lineRule="auto"/>
              <w:jc w:val="center"/>
              <w:rPr>
                <w:rFonts w:ascii="Century Gothic" w:eastAsia="Times New Roman" w:hAnsi="Century Gothic" w:cs="Calibri"/>
                <w:color w:val="000000"/>
                <w:lang w:eastAsia="es-419"/>
              </w:rPr>
            </w:pPr>
            <w:r w:rsidRPr="00DB0B4C">
              <w:rPr>
                <w:rFonts w:ascii="Century Gothic" w:eastAsia="Times New Roman" w:hAnsi="Century Gothic" w:cs="Calibri"/>
                <w:color w:val="000000"/>
                <w:lang w:eastAsia="es-419"/>
              </w:rPr>
              <w:t>$ 1,921,096,784</w:t>
            </w:r>
          </w:p>
        </w:tc>
        <w:tc>
          <w:tcPr>
            <w:tcW w:w="2660" w:type="dxa"/>
            <w:tcBorders>
              <w:top w:val="nil"/>
              <w:left w:val="nil"/>
              <w:bottom w:val="single" w:sz="4" w:space="0" w:color="auto"/>
              <w:right w:val="single" w:sz="4" w:space="0" w:color="auto"/>
            </w:tcBorders>
            <w:shd w:val="clear" w:color="auto" w:fill="auto"/>
            <w:noWrap/>
            <w:vAlign w:val="bottom"/>
            <w:hideMark/>
          </w:tcPr>
          <w:p w14:paraId="60EFC0A9" w14:textId="77777777" w:rsidR="00DB0B4C" w:rsidRPr="00DB0B4C" w:rsidRDefault="00DB0B4C" w:rsidP="00DB0B4C">
            <w:pPr>
              <w:spacing w:after="0" w:line="240" w:lineRule="auto"/>
              <w:jc w:val="center"/>
              <w:rPr>
                <w:rFonts w:ascii="Century Gothic" w:eastAsia="Times New Roman" w:hAnsi="Century Gothic" w:cs="Calibri"/>
                <w:color w:val="000000"/>
                <w:lang w:eastAsia="es-419"/>
              </w:rPr>
            </w:pPr>
            <w:r w:rsidRPr="00DB0B4C">
              <w:rPr>
                <w:rFonts w:ascii="Century Gothic" w:eastAsia="Times New Roman" w:hAnsi="Century Gothic" w:cs="Calibri"/>
                <w:color w:val="000000"/>
                <w:lang w:eastAsia="es-419"/>
              </w:rPr>
              <w:t>$ 384,219,356</w:t>
            </w:r>
          </w:p>
        </w:tc>
      </w:tr>
      <w:tr w:rsidR="00DB0B4C" w:rsidRPr="00DB0B4C" w14:paraId="6E4C1C01" w14:textId="77777777" w:rsidTr="00DB0B4C">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1D34F20" w14:textId="77777777" w:rsidR="00DB0B4C" w:rsidRPr="00DB0B4C" w:rsidRDefault="00DB0B4C" w:rsidP="00DB0B4C">
            <w:pPr>
              <w:spacing w:after="0" w:line="240" w:lineRule="auto"/>
              <w:rPr>
                <w:rFonts w:ascii="Century Gothic" w:eastAsia="Times New Roman" w:hAnsi="Century Gothic" w:cs="Calibri"/>
                <w:color w:val="000000"/>
                <w:lang w:eastAsia="es-419"/>
              </w:rPr>
            </w:pPr>
            <w:r w:rsidRPr="00DB0B4C">
              <w:rPr>
                <w:rFonts w:ascii="Century Gothic" w:eastAsia="Times New Roman" w:hAnsi="Century Gothic" w:cs="Calibri"/>
                <w:color w:val="000000"/>
                <w:lang w:eastAsia="es-419"/>
              </w:rPr>
              <w:t>EJECUTADO 2022</w:t>
            </w:r>
          </w:p>
        </w:tc>
        <w:tc>
          <w:tcPr>
            <w:tcW w:w="2880" w:type="dxa"/>
            <w:tcBorders>
              <w:top w:val="nil"/>
              <w:left w:val="nil"/>
              <w:bottom w:val="single" w:sz="4" w:space="0" w:color="auto"/>
              <w:right w:val="single" w:sz="4" w:space="0" w:color="auto"/>
            </w:tcBorders>
            <w:shd w:val="clear" w:color="auto" w:fill="auto"/>
            <w:noWrap/>
            <w:vAlign w:val="bottom"/>
            <w:hideMark/>
          </w:tcPr>
          <w:p w14:paraId="228F2F8E" w14:textId="77777777" w:rsidR="00DB0B4C" w:rsidRPr="00DB0B4C" w:rsidRDefault="00DB0B4C" w:rsidP="00DB0B4C">
            <w:pPr>
              <w:spacing w:after="0" w:line="240" w:lineRule="auto"/>
              <w:jc w:val="center"/>
              <w:rPr>
                <w:rFonts w:ascii="Century Gothic" w:eastAsia="Times New Roman" w:hAnsi="Century Gothic" w:cs="Calibri"/>
                <w:color w:val="000000"/>
                <w:lang w:eastAsia="es-419"/>
              </w:rPr>
            </w:pPr>
            <w:r w:rsidRPr="00DB0B4C">
              <w:rPr>
                <w:rFonts w:ascii="Century Gothic" w:eastAsia="Times New Roman" w:hAnsi="Century Gothic" w:cs="Calibri"/>
                <w:color w:val="000000"/>
                <w:lang w:eastAsia="es-419"/>
              </w:rPr>
              <w:t>$ 594,424,658</w:t>
            </w:r>
          </w:p>
        </w:tc>
        <w:tc>
          <w:tcPr>
            <w:tcW w:w="2660" w:type="dxa"/>
            <w:tcBorders>
              <w:top w:val="nil"/>
              <w:left w:val="nil"/>
              <w:bottom w:val="single" w:sz="4" w:space="0" w:color="auto"/>
              <w:right w:val="single" w:sz="4" w:space="0" w:color="auto"/>
            </w:tcBorders>
            <w:shd w:val="clear" w:color="auto" w:fill="auto"/>
            <w:noWrap/>
            <w:vAlign w:val="bottom"/>
            <w:hideMark/>
          </w:tcPr>
          <w:p w14:paraId="6A202584" w14:textId="77777777" w:rsidR="00DB0B4C" w:rsidRPr="00DB0B4C" w:rsidRDefault="00DB0B4C" w:rsidP="00DB0B4C">
            <w:pPr>
              <w:spacing w:after="0" w:line="240" w:lineRule="auto"/>
              <w:jc w:val="center"/>
              <w:rPr>
                <w:rFonts w:ascii="Century Gothic" w:eastAsia="Times New Roman" w:hAnsi="Century Gothic" w:cs="Calibri"/>
                <w:color w:val="000000"/>
                <w:lang w:eastAsia="es-419"/>
              </w:rPr>
            </w:pPr>
            <w:r w:rsidRPr="00DB0B4C">
              <w:rPr>
                <w:rFonts w:ascii="Century Gothic" w:eastAsia="Times New Roman" w:hAnsi="Century Gothic" w:cs="Calibri"/>
                <w:color w:val="000000"/>
                <w:lang w:eastAsia="es-419"/>
              </w:rPr>
              <w:t>$ 38,175,605</w:t>
            </w:r>
          </w:p>
        </w:tc>
      </w:tr>
      <w:tr w:rsidR="00DB0B4C" w:rsidRPr="00DB0B4C" w14:paraId="2C701794" w14:textId="77777777" w:rsidTr="00DB0B4C">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8DB5782" w14:textId="4A405F90" w:rsidR="00DB0B4C" w:rsidRPr="00DB0B4C" w:rsidRDefault="00DB0B4C" w:rsidP="00DB0B4C">
            <w:pPr>
              <w:spacing w:after="0" w:line="240" w:lineRule="auto"/>
              <w:rPr>
                <w:rFonts w:ascii="Century Gothic" w:eastAsia="Times New Roman" w:hAnsi="Century Gothic" w:cs="Calibri"/>
                <w:color w:val="000000"/>
                <w:lang w:eastAsia="es-419"/>
              </w:rPr>
            </w:pPr>
            <w:r w:rsidRPr="00DB0B4C">
              <w:rPr>
                <w:rFonts w:ascii="Century Gothic" w:eastAsia="Times New Roman" w:hAnsi="Century Gothic" w:cs="Calibri"/>
                <w:color w:val="000000"/>
                <w:lang w:eastAsia="es-419"/>
              </w:rPr>
              <w:t>TOTAL, DISPONIBLE</w:t>
            </w:r>
          </w:p>
        </w:tc>
        <w:tc>
          <w:tcPr>
            <w:tcW w:w="2880" w:type="dxa"/>
            <w:tcBorders>
              <w:top w:val="nil"/>
              <w:left w:val="nil"/>
              <w:bottom w:val="single" w:sz="4" w:space="0" w:color="auto"/>
              <w:right w:val="single" w:sz="4" w:space="0" w:color="auto"/>
            </w:tcBorders>
            <w:shd w:val="clear" w:color="000000" w:fill="BFBFBF"/>
            <w:noWrap/>
            <w:vAlign w:val="bottom"/>
            <w:hideMark/>
          </w:tcPr>
          <w:p w14:paraId="11B90DE4" w14:textId="77777777" w:rsidR="00DB0B4C" w:rsidRPr="00DB0B4C" w:rsidRDefault="00DB0B4C" w:rsidP="00DB0B4C">
            <w:pPr>
              <w:spacing w:after="0" w:line="240" w:lineRule="auto"/>
              <w:jc w:val="center"/>
              <w:rPr>
                <w:rFonts w:ascii="Century Gothic" w:eastAsia="Times New Roman" w:hAnsi="Century Gothic" w:cs="Calibri"/>
                <w:b/>
                <w:bCs/>
                <w:color w:val="000000"/>
                <w:lang w:eastAsia="es-419"/>
              </w:rPr>
            </w:pPr>
            <w:r w:rsidRPr="00DB0B4C">
              <w:rPr>
                <w:rFonts w:ascii="Century Gothic" w:eastAsia="Times New Roman" w:hAnsi="Century Gothic" w:cs="Calibri"/>
                <w:b/>
                <w:bCs/>
                <w:color w:val="000000"/>
                <w:lang w:eastAsia="es-419"/>
              </w:rPr>
              <w:t>$ 1,326,672,126</w:t>
            </w:r>
          </w:p>
        </w:tc>
        <w:tc>
          <w:tcPr>
            <w:tcW w:w="2660" w:type="dxa"/>
            <w:tcBorders>
              <w:top w:val="nil"/>
              <w:left w:val="nil"/>
              <w:bottom w:val="single" w:sz="4" w:space="0" w:color="auto"/>
              <w:right w:val="single" w:sz="4" w:space="0" w:color="auto"/>
            </w:tcBorders>
            <w:shd w:val="clear" w:color="000000" w:fill="BFBFBF"/>
            <w:noWrap/>
            <w:vAlign w:val="bottom"/>
            <w:hideMark/>
          </w:tcPr>
          <w:p w14:paraId="03569A74" w14:textId="77777777" w:rsidR="00DB0B4C" w:rsidRPr="00DB0B4C" w:rsidRDefault="00DB0B4C" w:rsidP="00DB0B4C">
            <w:pPr>
              <w:spacing w:after="0" w:line="240" w:lineRule="auto"/>
              <w:jc w:val="center"/>
              <w:rPr>
                <w:rFonts w:ascii="Century Gothic" w:eastAsia="Times New Roman" w:hAnsi="Century Gothic" w:cs="Calibri"/>
                <w:b/>
                <w:bCs/>
                <w:color w:val="000000"/>
                <w:lang w:eastAsia="es-419"/>
              </w:rPr>
            </w:pPr>
            <w:r w:rsidRPr="00DB0B4C">
              <w:rPr>
                <w:rFonts w:ascii="Century Gothic" w:eastAsia="Times New Roman" w:hAnsi="Century Gothic" w:cs="Calibri"/>
                <w:b/>
                <w:bCs/>
                <w:color w:val="000000"/>
                <w:lang w:eastAsia="es-419"/>
              </w:rPr>
              <w:t>$ 346,043,751</w:t>
            </w:r>
          </w:p>
        </w:tc>
      </w:tr>
    </w:tbl>
    <w:p w14:paraId="5B5F6D6F" w14:textId="77777777" w:rsidR="00254587" w:rsidRDefault="00254587">
      <w:pPr>
        <w:rPr>
          <w:rFonts w:ascii="Century Gothic" w:hAnsi="Century Gothic" w:cs="Tahoma"/>
          <w:b/>
          <w:bCs/>
          <w:lang w:val="es-ES"/>
        </w:rPr>
      </w:pPr>
    </w:p>
    <w:p w14:paraId="3DFDBA82" w14:textId="77777777" w:rsidR="00146F9A" w:rsidRDefault="00146F9A">
      <w:pPr>
        <w:rPr>
          <w:rFonts w:ascii="Century Gothic" w:hAnsi="Century Gothic" w:cs="Tahoma"/>
          <w:b/>
          <w:bCs/>
          <w:lang w:val="es-ES"/>
        </w:rPr>
      </w:pPr>
    </w:p>
    <w:p w14:paraId="23A3157E" w14:textId="477D0F1B" w:rsidR="00D35A22" w:rsidRPr="008F783C" w:rsidRDefault="00146F9A">
      <w:pPr>
        <w:rPr>
          <w:rFonts w:ascii="Century Gothic" w:hAnsi="Century Gothic" w:cs="Tahoma"/>
          <w:b/>
          <w:bCs/>
          <w:lang w:val="es-ES"/>
        </w:rPr>
      </w:pPr>
      <w:r>
        <w:rPr>
          <w:rFonts w:ascii="Century Gothic" w:hAnsi="Century Gothic" w:cs="Tahoma"/>
          <w:b/>
          <w:bCs/>
          <w:lang w:val="es-ES"/>
        </w:rPr>
        <w:t>I</w:t>
      </w:r>
      <w:r w:rsidR="008D686E" w:rsidRPr="008F783C">
        <w:rPr>
          <w:rFonts w:ascii="Century Gothic" w:hAnsi="Century Gothic" w:cs="Tahoma"/>
          <w:b/>
          <w:bCs/>
          <w:lang w:val="es-ES"/>
        </w:rPr>
        <w:t>MPACTO - RESPONSABILIDAD SOCIAL EMPRESARIAL  2022 INFIMANIZALES</w:t>
      </w:r>
    </w:p>
    <w:p w14:paraId="6B96359D" w14:textId="7C93C5FC" w:rsidR="00C3555F" w:rsidRDefault="00C3555F">
      <w:pPr>
        <w:rPr>
          <w:rFonts w:ascii="Century Gothic" w:hAnsi="Century Gothic" w:cs="Tahoma"/>
          <w:lang w:val="es-ES"/>
        </w:rPr>
      </w:pPr>
    </w:p>
    <w:p w14:paraId="4CE85D00" w14:textId="69625AB5" w:rsidR="008D686E" w:rsidRPr="00C3555F" w:rsidRDefault="008F783C" w:rsidP="008D686E">
      <w:pPr>
        <w:pStyle w:val="Prrafodelista"/>
        <w:numPr>
          <w:ilvl w:val="0"/>
          <w:numId w:val="1"/>
        </w:numPr>
        <w:rPr>
          <w:rFonts w:ascii="Century Gothic" w:hAnsi="Century Gothic"/>
          <w:b/>
          <w:bCs/>
          <w:lang w:val="es-ES"/>
        </w:rPr>
      </w:pPr>
      <w:r>
        <w:rPr>
          <w:rFonts w:ascii="Century Gothic" w:hAnsi="Century Gothic"/>
          <w:b/>
          <w:bCs/>
          <w:lang w:val="es-ES"/>
        </w:rPr>
        <w:t>C</w:t>
      </w:r>
      <w:r w:rsidR="008D686E" w:rsidRPr="00C3555F">
        <w:rPr>
          <w:rFonts w:ascii="Century Gothic" w:hAnsi="Century Gothic"/>
          <w:b/>
          <w:bCs/>
          <w:lang w:val="es-ES"/>
        </w:rPr>
        <w:t xml:space="preserve">ENTRO DE RECEPCION DE MENORES </w:t>
      </w:r>
    </w:p>
    <w:p w14:paraId="114C61EE" w14:textId="3A55AE0B" w:rsidR="008D686E" w:rsidRDefault="008D686E" w:rsidP="008D686E">
      <w:pPr>
        <w:pStyle w:val="Prrafodelista"/>
        <w:rPr>
          <w:rFonts w:ascii="Century Gothic" w:hAnsi="Century Gothic"/>
          <w:lang w:val="es-ES"/>
        </w:rPr>
      </w:pPr>
    </w:p>
    <w:p w14:paraId="6C0622AB" w14:textId="654438E0" w:rsidR="00C3555F" w:rsidRDefault="008F783C" w:rsidP="008F783C">
      <w:pPr>
        <w:pStyle w:val="Prrafodelista"/>
        <w:jc w:val="both"/>
        <w:rPr>
          <w:rFonts w:ascii="Century Gothic" w:hAnsi="Century Gothic"/>
          <w:lang w:val="es-ES"/>
        </w:rPr>
      </w:pPr>
      <w:r w:rsidRPr="00077162">
        <w:rPr>
          <w:rFonts w:ascii="Century Gothic" w:hAnsi="Century Gothic"/>
          <w:b/>
          <w:bCs/>
          <w:lang w:val="es-ES"/>
        </w:rPr>
        <w:t>Objetivo</w:t>
      </w:r>
      <w:r w:rsidR="00077162" w:rsidRPr="00077162">
        <w:rPr>
          <w:rFonts w:ascii="Century Gothic" w:hAnsi="Century Gothic"/>
          <w:b/>
          <w:bCs/>
          <w:lang w:val="es-ES"/>
        </w:rPr>
        <w:t>:</w:t>
      </w:r>
      <w:r w:rsidR="00077162">
        <w:rPr>
          <w:rFonts w:ascii="Century Gothic" w:hAnsi="Century Gothic"/>
          <w:lang w:val="es-ES"/>
        </w:rPr>
        <w:t xml:space="preserve"> </w:t>
      </w:r>
      <w:r>
        <w:rPr>
          <w:rFonts w:ascii="Century Gothic" w:hAnsi="Century Gothic"/>
          <w:lang w:val="es-ES"/>
        </w:rPr>
        <w:t>Implementación de estrategias integrales, para la protección de niños, niñas y adolescentes, del municipio de Manizales, mediante los programas Jardín Nocturno Luz Verde y Medio social familiar.</w:t>
      </w:r>
    </w:p>
    <w:p w14:paraId="6CD023C5" w14:textId="07F9313C" w:rsidR="008F783C" w:rsidRDefault="008F783C" w:rsidP="008D686E">
      <w:pPr>
        <w:pStyle w:val="Prrafodelista"/>
        <w:rPr>
          <w:rFonts w:ascii="Century Gothic" w:hAnsi="Century Gothic"/>
          <w:lang w:val="es-ES"/>
        </w:rPr>
      </w:pPr>
    </w:p>
    <w:p w14:paraId="7DE2773A" w14:textId="175F16CA" w:rsidR="008F783C" w:rsidRDefault="008F783C" w:rsidP="008D686E">
      <w:pPr>
        <w:pStyle w:val="Prrafodelista"/>
        <w:rPr>
          <w:rFonts w:ascii="Century Gothic" w:hAnsi="Century Gothic"/>
          <w:lang w:val="es-ES"/>
        </w:rPr>
      </w:pPr>
      <w:r w:rsidRPr="00077162">
        <w:rPr>
          <w:rFonts w:ascii="Century Gothic" w:hAnsi="Century Gothic"/>
          <w:b/>
          <w:bCs/>
          <w:lang w:val="es-ES"/>
        </w:rPr>
        <w:t>Inversión:</w:t>
      </w:r>
      <w:r>
        <w:rPr>
          <w:rFonts w:ascii="Century Gothic" w:hAnsi="Century Gothic"/>
          <w:lang w:val="es-ES"/>
        </w:rPr>
        <w:t xml:space="preserve"> $ 410. 304. 000</w:t>
      </w:r>
    </w:p>
    <w:p w14:paraId="7A427E1C" w14:textId="63ECEFFB" w:rsidR="008F783C" w:rsidRDefault="008F783C" w:rsidP="008D686E">
      <w:pPr>
        <w:pStyle w:val="Prrafodelista"/>
        <w:rPr>
          <w:rFonts w:ascii="Century Gothic" w:hAnsi="Century Gothic"/>
          <w:lang w:val="es-ES"/>
        </w:rPr>
      </w:pPr>
    </w:p>
    <w:p w14:paraId="1FDC68A9" w14:textId="77777777" w:rsidR="008F783C" w:rsidRDefault="008F783C" w:rsidP="008D686E">
      <w:pPr>
        <w:pStyle w:val="Prrafodelista"/>
        <w:rPr>
          <w:rFonts w:ascii="Century Gothic" w:hAnsi="Century Gothic"/>
          <w:lang w:val="es-ES"/>
        </w:rPr>
      </w:pPr>
    </w:p>
    <w:p w14:paraId="055DA297" w14:textId="5AED30F0" w:rsidR="005F0D4E" w:rsidRPr="005F0D4E" w:rsidRDefault="005F0D4E" w:rsidP="005F0D4E">
      <w:pPr>
        <w:jc w:val="both"/>
        <w:rPr>
          <w:rFonts w:ascii="Century Gothic" w:hAnsi="Century Gothic"/>
          <w:b/>
          <w:bCs/>
          <w:lang w:val="es-ES"/>
        </w:rPr>
      </w:pPr>
      <w:r>
        <w:rPr>
          <w:rFonts w:ascii="Century Gothic" w:hAnsi="Century Gothic"/>
          <w:b/>
          <w:bCs/>
          <w:lang w:val="es-ES"/>
        </w:rPr>
        <w:t xml:space="preserve"> </w:t>
      </w:r>
      <w:r w:rsidRPr="005F0D4E">
        <w:rPr>
          <w:rFonts w:ascii="Century Gothic" w:hAnsi="Century Gothic"/>
          <w:b/>
          <w:bCs/>
          <w:lang w:val="es-ES"/>
        </w:rPr>
        <w:t xml:space="preserve">JARDIN NOCTURNO LUZ VERDE </w:t>
      </w:r>
    </w:p>
    <w:p w14:paraId="0BBC983E" w14:textId="77777777" w:rsidR="005F0D4E" w:rsidRDefault="005F0D4E" w:rsidP="00E04AE4">
      <w:pPr>
        <w:tabs>
          <w:tab w:val="left" w:pos="0"/>
        </w:tabs>
        <w:suppressAutoHyphens/>
        <w:autoSpaceDE w:val="0"/>
        <w:spacing w:after="0" w:line="240" w:lineRule="auto"/>
        <w:jc w:val="both"/>
        <w:rPr>
          <w:rFonts w:ascii="Century Gothic" w:hAnsi="Century Gothic" w:cs="Arial"/>
          <w:lang w:val="es-CO"/>
        </w:rPr>
      </w:pPr>
    </w:p>
    <w:p w14:paraId="3B5E8B57" w14:textId="56E08B41" w:rsidR="00E04AE4" w:rsidRPr="00C3555F" w:rsidRDefault="00E04AE4" w:rsidP="00C3555F">
      <w:pPr>
        <w:pStyle w:val="Prrafodelista"/>
        <w:numPr>
          <w:ilvl w:val="0"/>
          <w:numId w:val="11"/>
        </w:numPr>
        <w:tabs>
          <w:tab w:val="left" w:pos="0"/>
        </w:tabs>
        <w:suppressAutoHyphens/>
        <w:autoSpaceDE w:val="0"/>
        <w:spacing w:after="0" w:line="240" w:lineRule="auto"/>
        <w:jc w:val="both"/>
        <w:rPr>
          <w:rFonts w:ascii="Century Gothic" w:hAnsi="Century Gothic" w:cs="Arial"/>
          <w:lang w:val="es-CO"/>
        </w:rPr>
      </w:pPr>
      <w:r w:rsidRPr="00C3555F">
        <w:rPr>
          <w:rFonts w:ascii="Century Gothic" w:hAnsi="Century Gothic" w:cs="Arial"/>
          <w:lang w:val="es-CO"/>
        </w:rPr>
        <w:t xml:space="preserve">70 niños, niñas y adolescentes (6-11) participaron en el programa y en todas las intervenciones realizadas con su núcleo familiar, lo que equivale al 100% de la población objetivo del proyecto. </w:t>
      </w:r>
    </w:p>
    <w:p w14:paraId="3514643E" w14:textId="77777777" w:rsidR="00E04AE4" w:rsidRDefault="00E04AE4" w:rsidP="00E04AE4">
      <w:pPr>
        <w:tabs>
          <w:tab w:val="left" w:pos="0"/>
        </w:tabs>
        <w:suppressAutoHyphens/>
        <w:autoSpaceDE w:val="0"/>
        <w:spacing w:after="0" w:line="240" w:lineRule="auto"/>
        <w:jc w:val="both"/>
        <w:rPr>
          <w:rFonts w:ascii="Century Gothic" w:hAnsi="Century Gothic" w:cs="Arial"/>
          <w:lang w:val="es-CO"/>
        </w:rPr>
      </w:pPr>
    </w:p>
    <w:p w14:paraId="6A583B4D" w14:textId="416B2EAC" w:rsidR="00E04AE4" w:rsidRPr="00C3555F" w:rsidRDefault="00E04AE4" w:rsidP="00C3555F">
      <w:pPr>
        <w:pStyle w:val="Prrafodelista"/>
        <w:numPr>
          <w:ilvl w:val="0"/>
          <w:numId w:val="11"/>
        </w:numPr>
        <w:tabs>
          <w:tab w:val="left" w:pos="0"/>
        </w:tabs>
        <w:suppressAutoHyphens/>
        <w:autoSpaceDE w:val="0"/>
        <w:spacing w:after="0" w:line="240" w:lineRule="auto"/>
        <w:jc w:val="both"/>
        <w:rPr>
          <w:rFonts w:ascii="Century Gothic" w:hAnsi="Century Gothic" w:cs="Arial"/>
          <w:lang w:val="es-CO"/>
        </w:rPr>
      </w:pPr>
      <w:r w:rsidRPr="00C3555F">
        <w:rPr>
          <w:rFonts w:ascii="Century Gothic" w:hAnsi="Century Gothic" w:cs="Arial"/>
          <w:lang w:val="es-CO"/>
        </w:rPr>
        <w:t>Se entregaron 2940 raciones de comida balanceada</w:t>
      </w:r>
      <w:r w:rsidR="00FC0A08" w:rsidRPr="00C3555F">
        <w:rPr>
          <w:rFonts w:ascii="Century Gothic" w:hAnsi="Century Gothic" w:cs="Arial"/>
          <w:lang w:val="es-CO"/>
        </w:rPr>
        <w:t xml:space="preserve"> (980 por mes) (</w:t>
      </w:r>
      <w:r w:rsidRPr="00C3555F">
        <w:rPr>
          <w:rFonts w:ascii="Century Gothic" w:hAnsi="Century Gothic" w:cs="Arial"/>
          <w:lang w:val="es-CO"/>
        </w:rPr>
        <w:t xml:space="preserve">desayuno-almuerzo- refrigerios y cena), con productos variables y ricos </w:t>
      </w:r>
      <w:r w:rsidRPr="00C3555F">
        <w:rPr>
          <w:rFonts w:ascii="Century Gothic" w:hAnsi="Century Gothic" w:cs="Arial"/>
          <w:lang w:val="es-CO"/>
        </w:rPr>
        <w:lastRenderedPageBreak/>
        <w:t>en nutrientes que generaron hábitos del buen comer en los NNA, un buen crecimiento, optima capacidad de aprendizaje y un correcto desarrollo psicomotor.</w:t>
      </w:r>
    </w:p>
    <w:p w14:paraId="48AC13E0" w14:textId="0C83457B" w:rsidR="00E04AE4" w:rsidRDefault="00E04AE4" w:rsidP="00E04AE4">
      <w:pPr>
        <w:tabs>
          <w:tab w:val="left" w:pos="0"/>
        </w:tabs>
        <w:suppressAutoHyphens/>
        <w:autoSpaceDE w:val="0"/>
        <w:spacing w:after="0" w:line="240" w:lineRule="auto"/>
        <w:jc w:val="both"/>
        <w:rPr>
          <w:rFonts w:ascii="Century Gothic" w:hAnsi="Century Gothic" w:cs="Arial"/>
          <w:lang w:val="es-CO"/>
        </w:rPr>
      </w:pPr>
    </w:p>
    <w:p w14:paraId="4EBA4305" w14:textId="05B4FAEB" w:rsidR="00CD001A" w:rsidRPr="00C3555F" w:rsidRDefault="00FC0A08" w:rsidP="00C3555F">
      <w:pPr>
        <w:pStyle w:val="Prrafodelista"/>
        <w:numPr>
          <w:ilvl w:val="0"/>
          <w:numId w:val="11"/>
        </w:numPr>
        <w:tabs>
          <w:tab w:val="left" w:pos="0"/>
        </w:tabs>
        <w:suppressAutoHyphens/>
        <w:autoSpaceDE w:val="0"/>
        <w:spacing w:after="0" w:line="240" w:lineRule="auto"/>
        <w:jc w:val="both"/>
        <w:rPr>
          <w:rFonts w:ascii="Century Gothic" w:hAnsi="Century Gothic"/>
        </w:rPr>
      </w:pPr>
      <w:r w:rsidRPr="00C3555F">
        <w:rPr>
          <w:rFonts w:ascii="Century Gothic" w:hAnsi="Century Gothic"/>
        </w:rPr>
        <w:t>Se realizaron 60 evaluaciones psicosociales</w:t>
      </w:r>
      <w:r w:rsidR="005F0D4E" w:rsidRPr="00C3555F">
        <w:rPr>
          <w:rFonts w:ascii="Century Gothic" w:hAnsi="Century Gothic"/>
        </w:rPr>
        <w:t xml:space="preserve"> y pedagógic</w:t>
      </w:r>
      <w:r w:rsidRPr="00C3555F">
        <w:rPr>
          <w:rFonts w:ascii="Century Gothic" w:hAnsi="Century Gothic"/>
        </w:rPr>
        <w:t>as</w:t>
      </w:r>
      <w:r w:rsidR="005F0D4E" w:rsidRPr="00C3555F">
        <w:rPr>
          <w:rFonts w:ascii="Century Gothic" w:hAnsi="Century Gothic"/>
        </w:rPr>
        <w:t xml:space="preserve"> de acuerdo con la Intervencion sistemática durante el proceso de </w:t>
      </w:r>
      <w:r w:rsidRPr="00C3555F">
        <w:rPr>
          <w:rFonts w:ascii="Century Gothic" w:hAnsi="Century Gothic"/>
        </w:rPr>
        <w:t>a</w:t>
      </w:r>
      <w:r w:rsidR="005F0D4E" w:rsidRPr="00C3555F">
        <w:rPr>
          <w:rFonts w:ascii="Century Gothic" w:hAnsi="Century Gothic"/>
        </w:rPr>
        <w:t>tención</w:t>
      </w:r>
      <w:r w:rsidRPr="00C3555F">
        <w:rPr>
          <w:rFonts w:ascii="Century Gothic" w:hAnsi="Century Gothic"/>
        </w:rPr>
        <w:t xml:space="preserve"> a los NNA a su ingreso y durante su </w:t>
      </w:r>
      <w:r w:rsidR="00CD001A" w:rsidRPr="00C3555F">
        <w:rPr>
          <w:rFonts w:ascii="Century Gothic" w:hAnsi="Century Gothic"/>
        </w:rPr>
        <w:t xml:space="preserve">permanencia; de igual manera los  </w:t>
      </w:r>
      <w:r w:rsidRPr="00C3555F">
        <w:rPr>
          <w:rFonts w:ascii="Century Gothic" w:hAnsi="Century Gothic"/>
        </w:rPr>
        <w:t xml:space="preserve"> seguimientos requeridos </w:t>
      </w:r>
      <w:r w:rsidR="00CD001A" w:rsidRPr="00C3555F">
        <w:rPr>
          <w:rFonts w:ascii="Century Gothic" w:hAnsi="Century Gothic"/>
        </w:rPr>
        <w:t>de acuerdo con</w:t>
      </w:r>
      <w:r w:rsidRPr="00C3555F">
        <w:rPr>
          <w:rFonts w:ascii="Century Gothic" w:hAnsi="Century Gothic"/>
        </w:rPr>
        <w:t xml:space="preserve"> los diferentes casos y </w:t>
      </w:r>
      <w:r w:rsidR="0019161F" w:rsidRPr="00C3555F">
        <w:rPr>
          <w:rFonts w:ascii="Century Gothic" w:hAnsi="Century Gothic"/>
        </w:rPr>
        <w:t xml:space="preserve">condiciones, </w:t>
      </w:r>
      <w:proofErr w:type="gramStart"/>
      <w:r w:rsidR="0019161F" w:rsidRPr="00C3555F">
        <w:rPr>
          <w:rFonts w:ascii="Century Gothic" w:hAnsi="Century Gothic"/>
        </w:rPr>
        <w:t>con</w:t>
      </w:r>
      <w:r w:rsidR="00CD001A" w:rsidRPr="00C3555F">
        <w:rPr>
          <w:rFonts w:ascii="Century Gothic" w:hAnsi="Century Gothic"/>
        </w:rPr>
        <w:t xml:space="preserve">  la</w:t>
      </w:r>
      <w:proofErr w:type="gramEnd"/>
      <w:r w:rsidR="00CD001A" w:rsidRPr="00C3555F">
        <w:rPr>
          <w:rFonts w:ascii="Century Gothic" w:hAnsi="Century Gothic"/>
        </w:rPr>
        <w:t xml:space="preserve"> puesta en marcha de estrategias de intervención constantes, donde se pudo evidenciar en los NNA mayor adaptabilidad, cambios en su comportamiento y mejoramiento relacional en general.  cumplimiento del 100% de lo programado.</w:t>
      </w:r>
    </w:p>
    <w:p w14:paraId="1CF807DB" w14:textId="72523007" w:rsidR="00CD001A" w:rsidRDefault="00CD001A" w:rsidP="00CD001A">
      <w:pPr>
        <w:tabs>
          <w:tab w:val="left" w:pos="0"/>
        </w:tabs>
        <w:suppressAutoHyphens/>
        <w:autoSpaceDE w:val="0"/>
        <w:spacing w:after="0" w:line="240" w:lineRule="auto"/>
        <w:jc w:val="both"/>
        <w:rPr>
          <w:rFonts w:ascii="Century Gothic" w:hAnsi="Century Gothic"/>
        </w:rPr>
      </w:pPr>
    </w:p>
    <w:p w14:paraId="148EC8F5" w14:textId="022968D0" w:rsidR="001B51CF" w:rsidRPr="00C3555F" w:rsidRDefault="001B51CF" w:rsidP="00C3555F">
      <w:pPr>
        <w:pStyle w:val="Prrafodelista"/>
        <w:numPr>
          <w:ilvl w:val="0"/>
          <w:numId w:val="11"/>
        </w:numPr>
        <w:tabs>
          <w:tab w:val="left" w:pos="0"/>
        </w:tabs>
        <w:suppressAutoHyphens/>
        <w:autoSpaceDE w:val="0"/>
        <w:spacing w:after="0" w:line="240" w:lineRule="auto"/>
        <w:jc w:val="both"/>
        <w:rPr>
          <w:rFonts w:ascii="Century Gothic" w:hAnsi="Century Gothic"/>
        </w:rPr>
      </w:pPr>
      <w:r w:rsidRPr="00C3555F">
        <w:rPr>
          <w:rFonts w:ascii="Century Gothic" w:hAnsi="Century Gothic"/>
        </w:rPr>
        <w:t xml:space="preserve">Se realizaron 20 visitas domiciliarias a las familias, de los NNA que al momento del ingreso al programa presentaron casos como Trastorno por Déficit de Atención con Hiperactividad, Trastornos emocionales y del comportamiento, con el fin de concientizar a su núcleo </w:t>
      </w:r>
      <w:r w:rsidR="003D2A03" w:rsidRPr="00C3555F">
        <w:rPr>
          <w:rFonts w:ascii="Century Gothic" w:hAnsi="Century Gothic"/>
        </w:rPr>
        <w:t>familiar de</w:t>
      </w:r>
      <w:r w:rsidRPr="00C3555F">
        <w:rPr>
          <w:rFonts w:ascii="Century Gothic" w:hAnsi="Century Gothic"/>
        </w:rPr>
        <w:t xml:space="preserve"> la importancia del acompañamiento frente a las diferentes </w:t>
      </w:r>
      <w:r w:rsidR="003D2A03" w:rsidRPr="00C3555F">
        <w:rPr>
          <w:rFonts w:ascii="Century Gothic" w:hAnsi="Century Gothic"/>
        </w:rPr>
        <w:t>intervenciones y</w:t>
      </w:r>
      <w:r w:rsidRPr="00C3555F">
        <w:rPr>
          <w:rFonts w:ascii="Century Gothic" w:hAnsi="Century Gothic"/>
        </w:rPr>
        <w:t xml:space="preserve"> las condiciones de adaptabilidad al proceso.</w:t>
      </w:r>
    </w:p>
    <w:p w14:paraId="1704F0B2" w14:textId="77777777" w:rsidR="001B51CF" w:rsidRDefault="001B51CF" w:rsidP="00CD001A">
      <w:pPr>
        <w:tabs>
          <w:tab w:val="left" w:pos="0"/>
        </w:tabs>
        <w:suppressAutoHyphens/>
        <w:autoSpaceDE w:val="0"/>
        <w:spacing w:after="0" w:line="240" w:lineRule="auto"/>
        <w:jc w:val="both"/>
        <w:rPr>
          <w:rFonts w:ascii="Century Gothic" w:hAnsi="Century Gothic"/>
        </w:rPr>
      </w:pPr>
    </w:p>
    <w:p w14:paraId="7FC69675" w14:textId="3BD49B4B" w:rsidR="001B51CF" w:rsidRPr="00C3555F" w:rsidRDefault="001B51CF" w:rsidP="00C3555F">
      <w:pPr>
        <w:pStyle w:val="Prrafodelista"/>
        <w:numPr>
          <w:ilvl w:val="0"/>
          <w:numId w:val="11"/>
        </w:numPr>
        <w:tabs>
          <w:tab w:val="left" w:pos="0"/>
        </w:tabs>
        <w:suppressAutoHyphens/>
        <w:autoSpaceDE w:val="0"/>
        <w:spacing w:after="0" w:line="240" w:lineRule="auto"/>
        <w:jc w:val="both"/>
        <w:rPr>
          <w:rFonts w:ascii="Century Gothic" w:hAnsi="Century Gothic"/>
        </w:rPr>
      </w:pPr>
      <w:r w:rsidRPr="00C3555F">
        <w:rPr>
          <w:rFonts w:ascii="Century Gothic" w:hAnsi="Century Gothic"/>
        </w:rPr>
        <w:t>Se entregaron 210 complementos nutricionales, a los padres de familia que asistirán a la escuela de padres, con el fin de reforzar la dieta,</w:t>
      </w:r>
      <w:r w:rsidR="003D2A03" w:rsidRPr="00C3555F">
        <w:rPr>
          <w:rFonts w:ascii="Century Gothic" w:hAnsi="Century Gothic"/>
        </w:rPr>
        <w:t xml:space="preserve"> entre semana ya que el programa solo opera los fines de semana. </w:t>
      </w:r>
    </w:p>
    <w:p w14:paraId="49619143" w14:textId="3F0E80D8" w:rsidR="00CD001A" w:rsidRPr="001B51CF" w:rsidRDefault="00CD001A" w:rsidP="00CD001A">
      <w:pPr>
        <w:tabs>
          <w:tab w:val="left" w:pos="0"/>
        </w:tabs>
        <w:suppressAutoHyphens/>
        <w:autoSpaceDE w:val="0"/>
        <w:spacing w:after="0" w:line="240" w:lineRule="auto"/>
        <w:jc w:val="both"/>
        <w:rPr>
          <w:rFonts w:ascii="Century Gothic" w:hAnsi="Century Gothic"/>
        </w:rPr>
      </w:pPr>
    </w:p>
    <w:p w14:paraId="59C5D334" w14:textId="15446762" w:rsidR="003D2A03" w:rsidRDefault="003D2A03" w:rsidP="00CD001A">
      <w:pPr>
        <w:tabs>
          <w:tab w:val="left" w:pos="0"/>
        </w:tabs>
        <w:suppressAutoHyphens/>
        <w:autoSpaceDE w:val="0"/>
        <w:spacing w:after="0" w:line="240" w:lineRule="auto"/>
        <w:jc w:val="both"/>
        <w:rPr>
          <w:rFonts w:ascii="Century Gothic" w:hAnsi="Century Gothic"/>
        </w:rPr>
      </w:pPr>
    </w:p>
    <w:p w14:paraId="7C3EC6E1" w14:textId="02ACAC88" w:rsidR="003D2A03" w:rsidRPr="00C3555F" w:rsidRDefault="003D2A03" w:rsidP="00C3555F">
      <w:pPr>
        <w:pStyle w:val="Prrafodelista"/>
        <w:numPr>
          <w:ilvl w:val="0"/>
          <w:numId w:val="11"/>
        </w:numPr>
        <w:tabs>
          <w:tab w:val="left" w:pos="0"/>
        </w:tabs>
        <w:suppressAutoHyphens/>
        <w:autoSpaceDE w:val="0"/>
        <w:spacing w:after="0" w:line="240" w:lineRule="auto"/>
        <w:jc w:val="both"/>
        <w:rPr>
          <w:rFonts w:ascii="Century Gothic" w:hAnsi="Century Gothic"/>
        </w:rPr>
      </w:pPr>
      <w:r w:rsidRPr="00C3555F">
        <w:rPr>
          <w:rFonts w:ascii="Century Gothic" w:hAnsi="Century Gothic"/>
        </w:rPr>
        <w:t xml:space="preserve">Dentro de las actividades realizadas, se estableció alianzas estratégicas con otras Instituciones a fin de Fortalecer habilidades en los NNA; es así como pensando en el objetivo de fortalecer la motricidad gruesa, 44 estudiantes participaron de iniciación a la danza, con la Fundación Batuta Caldas, quien ofrece dicho servicio en el Barrio San José. </w:t>
      </w:r>
    </w:p>
    <w:p w14:paraId="356381BF" w14:textId="5D28FFFB" w:rsidR="003D2A03" w:rsidRDefault="003D2A03" w:rsidP="003D2A03">
      <w:pPr>
        <w:tabs>
          <w:tab w:val="left" w:pos="0"/>
        </w:tabs>
        <w:suppressAutoHyphens/>
        <w:autoSpaceDE w:val="0"/>
        <w:spacing w:after="0" w:line="240" w:lineRule="auto"/>
        <w:ind w:left="360"/>
        <w:jc w:val="both"/>
        <w:rPr>
          <w:rFonts w:ascii="Century Gothic" w:hAnsi="Century Gothic"/>
        </w:rPr>
      </w:pPr>
    </w:p>
    <w:p w14:paraId="08F12351" w14:textId="25E499D1" w:rsidR="00847431" w:rsidRDefault="00847431" w:rsidP="003D2A03">
      <w:pPr>
        <w:tabs>
          <w:tab w:val="left" w:pos="0"/>
        </w:tabs>
        <w:suppressAutoHyphens/>
        <w:autoSpaceDE w:val="0"/>
        <w:spacing w:after="0" w:line="240" w:lineRule="auto"/>
        <w:ind w:left="360"/>
        <w:jc w:val="both"/>
        <w:rPr>
          <w:rFonts w:ascii="Century Gothic" w:hAnsi="Century Gothic"/>
        </w:rPr>
      </w:pPr>
    </w:p>
    <w:p w14:paraId="4DEDB407" w14:textId="510B5CF1" w:rsidR="00847431" w:rsidRPr="008B7DD2" w:rsidRDefault="00847431" w:rsidP="00847431">
      <w:pPr>
        <w:tabs>
          <w:tab w:val="left" w:pos="0"/>
        </w:tabs>
        <w:suppressAutoHyphens/>
        <w:autoSpaceDE w:val="0"/>
        <w:spacing w:after="0" w:line="240" w:lineRule="auto"/>
        <w:jc w:val="both"/>
        <w:rPr>
          <w:rFonts w:ascii="Century Gothic" w:hAnsi="Century Gothic"/>
          <w:b/>
          <w:bCs/>
        </w:rPr>
      </w:pPr>
      <w:r w:rsidRPr="008B7DD2">
        <w:rPr>
          <w:rFonts w:ascii="Century Gothic" w:hAnsi="Century Gothic"/>
          <w:b/>
          <w:bCs/>
        </w:rPr>
        <w:t xml:space="preserve">SOCIO FAMILIAR </w:t>
      </w:r>
    </w:p>
    <w:p w14:paraId="784B4959" w14:textId="7B49DCF4" w:rsidR="00847431" w:rsidRDefault="00847431" w:rsidP="003D2A03">
      <w:pPr>
        <w:tabs>
          <w:tab w:val="left" w:pos="0"/>
        </w:tabs>
        <w:suppressAutoHyphens/>
        <w:autoSpaceDE w:val="0"/>
        <w:spacing w:after="0" w:line="240" w:lineRule="auto"/>
        <w:ind w:left="360"/>
        <w:jc w:val="both"/>
        <w:rPr>
          <w:rFonts w:ascii="Century Gothic" w:hAnsi="Century Gothic"/>
        </w:rPr>
      </w:pPr>
    </w:p>
    <w:p w14:paraId="3C08AB85" w14:textId="19EC4727" w:rsidR="00847431" w:rsidRPr="00C3555F" w:rsidRDefault="0019161F" w:rsidP="00C3555F">
      <w:pPr>
        <w:pStyle w:val="Prrafodelista"/>
        <w:numPr>
          <w:ilvl w:val="0"/>
          <w:numId w:val="12"/>
        </w:numPr>
        <w:tabs>
          <w:tab w:val="left" w:pos="0"/>
        </w:tabs>
        <w:suppressAutoHyphens/>
        <w:autoSpaceDE w:val="0"/>
        <w:spacing w:after="0" w:line="240" w:lineRule="auto"/>
        <w:jc w:val="both"/>
        <w:rPr>
          <w:rFonts w:ascii="Century Gothic" w:hAnsi="Century Gothic" w:cs="Arial"/>
          <w:lang w:val="es-CO"/>
        </w:rPr>
      </w:pPr>
      <w:r w:rsidRPr="00C3555F">
        <w:rPr>
          <w:rFonts w:ascii="Century Gothic" w:hAnsi="Century Gothic" w:cs="Arial"/>
          <w:lang w:val="es-CO"/>
        </w:rPr>
        <w:t>80 niños</w:t>
      </w:r>
      <w:r w:rsidR="00847431" w:rsidRPr="00C3555F">
        <w:rPr>
          <w:rFonts w:ascii="Century Gothic" w:hAnsi="Century Gothic" w:cs="Arial"/>
          <w:lang w:val="es-CO"/>
        </w:rPr>
        <w:t xml:space="preserve">, niñas y adolescentes (6-15) participaron en el programa y en todas las intervenciones realizadas con su núcleo familiar, lo que equivale al 100% de la población objetivo del proyecto. </w:t>
      </w:r>
    </w:p>
    <w:p w14:paraId="56A8E204" w14:textId="27F39D41" w:rsidR="00847431" w:rsidRDefault="00847431" w:rsidP="00847431">
      <w:pPr>
        <w:tabs>
          <w:tab w:val="left" w:pos="0"/>
        </w:tabs>
        <w:suppressAutoHyphens/>
        <w:autoSpaceDE w:val="0"/>
        <w:spacing w:after="0" w:line="240" w:lineRule="auto"/>
        <w:jc w:val="both"/>
        <w:rPr>
          <w:rFonts w:ascii="Century Gothic" w:hAnsi="Century Gothic" w:cs="Arial"/>
          <w:lang w:val="es-CO"/>
        </w:rPr>
      </w:pPr>
    </w:p>
    <w:p w14:paraId="06A88284" w14:textId="5B35DAEA" w:rsidR="00847431" w:rsidRPr="00C3555F" w:rsidRDefault="00847431" w:rsidP="00C3555F">
      <w:pPr>
        <w:pStyle w:val="Prrafodelista"/>
        <w:numPr>
          <w:ilvl w:val="0"/>
          <w:numId w:val="12"/>
        </w:numPr>
        <w:tabs>
          <w:tab w:val="left" w:pos="0"/>
        </w:tabs>
        <w:suppressAutoHyphens/>
        <w:autoSpaceDE w:val="0"/>
        <w:spacing w:after="0" w:line="240" w:lineRule="auto"/>
        <w:jc w:val="both"/>
        <w:rPr>
          <w:rFonts w:ascii="Century Gothic" w:hAnsi="Century Gothic" w:cs="Arial"/>
          <w:lang w:val="es-CO"/>
        </w:rPr>
      </w:pPr>
      <w:r w:rsidRPr="00C3555F">
        <w:rPr>
          <w:rFonts w:ascii="Century Gothic" w:hAnsi="Century Gothic" w:cs="Arial"/>
          <w:lang w:val="es-CO"/>
        </w:rPr>
        <w:t xml:space="preserve">Se entregaron </w:t>
      </w:r>
      <w:r w:rsidR="0019161F" w:rsidRPr="00C3555F">
        <w:rPr>
          <w:rFonts w:ascii="Century Gothic" w:hAnsi="Century Gothic" w:cs="Arial"/>
          <w:lang w:val="es-CO"/>
        </w:rPr>
        <w:t>4980 raciones</w:t>
      </w:r>
      <w:r w:rsidRPr="00C3555F">
        <w:rPr>
          <w:rFonts w:ascii="Century Gothic" w:hAnsi="Century Gothic" w:cs="Arial"/>
          <w:lang w:val="es-CO"/>
        </w:rPr>
        <w:t xml:space="preserve"> de comida balanceada (1660 por mes</w:t>
      </w:r>
      <w:proofErr w:type="gramStart"/>
      <w:r w:rsidRPr="00C3555F">
        <w:rPr>
          <w:rFonts w:ascii="Century Gothic" w:hAnsi="Century Gothic" w:cs="Arial"/>
          <w:lang w:val="es-CO"/>
        </w:rPr>
        <w:t>)</w:t>
      </w:r>
      <w:r w:rsidR="0039582C" w:rsidRPr="00C3555F">
        <w:rPr>
          <w:rFonts w:ascii="Century Gothic" w:hAnsi="Century Gothic" w:cs="Arial"/>
          <w:lang w:val="es-CO"/>
        </w:rPr>
        <w:t xml:space="preserve">, </w:t>
      </w:r>
      <w:r w:rsidRPr="00C3555F">
        <w:rPr>
          <w:rFonts w:ascii="Century Gothic" w:hAnsi="Century Gothic" w:cs="Arial"/>
          <w:lang w:val="es-CO"/>
        </w:rPr>
        <w:t xml:space="preserve"> almuerzo</w:t>
      </w:r>
      <w:proofErr w:type="gramEnd"/>
      <w:r w:rsidRPr="00C3555F">
        <w:rPr>
          <w:rFonts w:ascii="Century Gothic" w:hAnsi="Century Gothic" w:cs="Arial"/>
          <w:lang w:val="es-CO"/>
        </w:rPr>
        <w:t>- refrigerios y cena), con productos variables y ricos en nutrientes que generaron hábitos del buen comer en los NNA, un buen crecimiento, optima capacidad de aprendizaje y un correcto desarrollo psicomotor.</w:t>
      </w:r>
    </w:p>
    <w:p w14:paraId="087B0544" w14:textId="7285C5E3" w:rsidR="0039582C" w:rsidRDefault="0039582C" w:rsidP="00847431">
      <w:pPr>
        <w:tabs>
          <w:tab w:val="left" w:pos="0"/>
        </w:tabs>
        <w:suppressAutoHyphens/>
        <w:autoSpaceDE w:val="0"/>
        <w:spacing w:after="0" w:line="240" w:lineRule="auto"/>
        <w:jc w:val="both"/>
        <w:rPr>
          <w:rFonts w:ascii="Century Gothic" w:hAnsi="Century Gothic" w:cs="Arial"/>
          <w:lang w:val="es-CO"/>
        </w:rPr>
      </w:pPr>
    </w:p>
    <w:p w14:paraId="7D7AB996" w14:textId="74A3A23C" w:rsidR="00287B66" w:rsidRPr="00C3555F" w:rsidRDefault="00287B66" w:rsidP="00C3555F">
      <w:pPr>
        <w:pStyle w:val="Prrafodelista"/>
        <w:numPr>
          <w:ilvl w:val="0"/>
          <w:numId w:val="12"/>
        </w:numPr>
        <w:tabs>
          <w:tab w:val="left" w:pos="0"/>
        </w:tabs>
        <w:suppressAutoHyphens/>
        <w:autoSpaceDE w:val="0"/>
        <w:spacing w:after="0" w:line="240" w:lineRule="auto"/>
        <w:jc w:val="both"/>
        <w:rPr>
          <w:rFonts w:ascii="Century Gothic" w:hAnsi="Century Gothic"/>
        </w:rPr>
      </w:pPr>
      <w:r w:rsidRPr="00C3555F">
        <w:rPr>
          <w:rFonts w:ascii="Century Gothic" w:hAnsi="Century Gothic"/>
        </w:rPr>
        <w:t>Se realizaron 240 evaluaciones psicosociales y pedagógicas de acuerdo con la Intervencion sistemática durante el proceso de atención a los NNA a su ingreso y durante su permanencia; de igual manera los   seguimientos requeridos de acuerdo con los diferentes casos y condiciones, con la puesta en marcha de estrategias de intervención constantes, donde se pudo evidenciar en los NNA mayor adaptabilidad, cambios en su comportamiento y mejoramiento relacional en general.  cumplimiento del 100% de lo programado.</w:t>
      </w:r>
    </w:p>
    <w:p w14:paraId="64BC7296" w14:textId="77777777" w:rsidR="0039582C" w:rsidRDefault="0039582C" w:rsidP="00847431">
      <w:pPr>
        <w:tabs>
          <w:tab w:val="left" w:pos="0"/>
        </w:tabs>
        <w:suppressAutoHyphens/>
        <w:autoSpaceDE w:val="0"/>
        <w:spacing w:after="0" w:line="240" w:lineRule="auto"/>
        <w:jc w:val="both"/>
        <w:rPr>
          <w:rFonts w:ascii="Century Gothic" w:hAnsi="Century Gothic" w:cs="Arial"/>
          <w:lang w:val="es-CO"/>
        </w:rPr>
      </w:pPr>
    </w:p>
    <w:p w14:paraId="595D2728" w14:textId="55E1554B" w:rsidR="00287B66" w:rsidRPr="00C3555F" w:rsidRDefault="00287B66" w:rsidP="00C3555F">
      <w:pPr>
        <w:pStyle w:val="Prrafodelista"/>
        <w:numPr>
          <w:ilvl w:val="0"/>
          <w:numId w:val="12"/>
        </w:numPr>
        <w:tabs>
          <w:tab w:val="left" w:pos="0"/>
        </w:tabs>
        <w:suppressAutoHyphens/>
        <w:autoSpaceDE w:val="0"/>
        <w:spacing w:after="0" w:line="240" w:lineRule="auto"/>
        <w:jc w:val="both"/>
        <w:rPr>
          <w:rFonts w:ascii="Century Gothic" w:hAnsi="Century Gothic"/>
        </w:rPr>
      </w:pPr>
      <w:r w:rsidRPr="00C3555F">
        <w:rPr>
          <w:rFonts w:ascii="Century Gothic" w:hAnsi="Century Gothic"/>
        </w:rPr>
        <w:t xml:space="preserve">Se realizaron </w:t>
      </w:r>
      <w:r w:rsidR="008B7DD2" w:rsidRPr="00C3555F">
        <w:rPr>
          <w:rFonts w:ascii="Century Gothic" w:hAnsi="Century Gothic"/>
        </w:rPr>
        <w:t>60</w:t>
      </w:r>
      <w:r w:rsidRPr="00C3555F">
        <w:rPr>
          <w:rFonts w:ascii="Century Gothic" w:hAnsi="Century Gothic"/>
        </w:rPr>
        <w:t xml:space="preserve"> visitas domiciliarias a las familias, de los NNA que al momento del ingreso al programa presentaron casos como Trastorno por Déficit de Atención con Hiperactividad, Trastornos emocionales y del comportamiento, con el fin de concientizar a su núcleo familiar de la importancia del acompañamiento frente a las diferentes intervenciones y las condiciones de adaptabilidad al proceso.</w:t>
      </w:r>
    </w:p>
    <w:p w14:paraId="33A8E835" w14:textId="409214EF" w:rsidR="00847431" w:rsidRDefault="00847431" w:rsidP="00847431">
      <w:pPr>
        <w:tabs>
          <w:tab w:val="left" w:pos="0"/>
        </w:tabs>
        <w:suppressAutoHyphens/>
        <w:autoSpaceDE w:val="0"/>
        <w:spacing w:after="0" w:line="240" w:lineRule="auto"/>
        <w:jc w:val="both"/>
        <w:rPr>
          <w:rFonts w:ascii="Century Gothic" w:hAnsi="Century Gothic" w:cs="Arial"/>
          <w:lang w:val="es-CO"/>
        </w:rPr>
      </w:pPr>
    </w:p>
    <w:p w14:paraId="36415929" w14:textId="5B576E69" w:rsidR="00847431" w:rsidRPr="00C3555F" w:rsidRDefault="008B7DD2" w:rsidP="00C3555F">
      <w:pPr>
        <w:pStyle w:val="Prrafodelista"/>
        <w:numPr>
          <w:ilvl w:val="0"/>
          <w:numId w:val="12"/>
        </w:numPr>
        <w:tabs>
          <w:tab w:val="left" w:pos="0"/>
        </w:tabs>
        <w:suppressAutoHyphens/>
        <w:autoSpaceDE w:val="0"/>
        <w:spacing w:after="0" w:line="240" w:lineRule="auto"/>
        <w:jc w:val="both"/>
        <w:rPr>
          <w:rFonts w:ascii="Century Gothic" w:hAnsi="Century Gothic"/>
        </w:rPr>
      </w:pPr>
      <w:r w:rsidRPr="00C3555F">
        <w:rPr>
          <w:rFonts w:ascii="Century Gothic" w:hAnsi="Century Gothic" w:cs="Arial"/>
          <w:lang w:val="es-CO"/>
        </w:rPr>
        <w:t xml:space="preserve">Se realizaron 120 talleres artísticos, lúdico recreativos y formación humana con estrategias como </w:t>
      </w:r>
      <w:r w:rsidRPr="00C3555F">
        <w:rPr>
          <w:rFonts w:ascii="Century Gothic" w:hAnsi="Century Gothic"/>
          <w:b/>
          <w:bCs/>
        </w:rPr>
        <w:t xml:space="preserve">EDUCAR PARA LA BUENA UTILIZACIÓN DEL TIEMPO LIBRE, </w:t>
      </w:r>
      <w:r w:rsidRPr="00C3555F">
        <w:rPr>
          <w:rFonts w:ascii="Century Gothic" w:hAnsi="Century Gothic"/>
        </w:rPr>
        <w:t xml:space="preserve">donde un equipo interdisciplinario conformado por psicólogo, nutricionista, profesional de Familia y </w:t>
      </w:r>
      <w:r w:rsidR="00C3555F" w:rsidRPr="00C3555F">
        <w:rPr>
          <w:rFonts w:ascii="Century Gothic" w:hAnsi="Century Gothic"/>
        </w:rPr>
        <w:t>educadoras enseñaron</w:t>
      </w:r>
      <w:r w:rsidRPr="00C3555F">
        <w:rPr>
          <w:rFonts w:ascii="Century Gothic" w:hAnsi="Century Gothic"/>
        </w:rPr>
        <w:t xml:space="preserve">  la importancia del enriquecimiento en esferas del desarrollo tales como alimentación y nutrición, refuerzos pedagógicos,  con los talleres en mención. </w:t>
      </w:r>
    </w:p>
    <w:p w14:paraId="0131ABB3" w14:textId="6994952B" w:rsidR="00847431" w:rsidRDefault="00847431" w:rsidP="003D2A03">
      <w:pPr>
        <w:tabs>
          <w:tab w:val="left" w:pos="0"/>
        </w:tabs>
        <w:suppressAutoHyphens/>
        <w:autoSpaceDE w:val="0"/>
        <w:spacing w:after="0" w:line="240" w:lineRule="auto"/>
        <w:ind w:left="360"/>
        <w:jc w:val="both"/>
        <w:rPr>
          <w:rFonts w:ascii="Century Gothic" w:hAnsi="Century Gothic"/>
        </w:rPr>
      </w:pPr>
    </w:p>
    <w:p w14:paraId="5A0D37B6" w14:textId="77777777" w:rsidR="006A02B7" w:rsidRDefault="006A02B7" w:rsidP="006A02B7">
      <w:pPr>
        <w:tabs>
          <w:tab w:val="left" w:pos="0"/>
        </w:tabs>
        <w:suppressAutoHyphens/>
        <w:autoSpaceDE w:val="0"/>
        <w:spacing w:after="0" w:line="240" w:lineRule="auto"/>
        <w:jc w:val="both"/>
        <w:rPr>
          <w:rFonts w:ascii="Century Gothic" w:hAnsi="Century Gothic"/>
        </w:rPr>
      </w:pPr>
    </w:p>
    <w:p w14:paraId="1F48B6A6" w14:textId="2FA64618" w:rsidR="006A02B7" w:rsidRPr="00C3555F" w:rsidRDefault="006A02B7" w:rsidP="006A02B7">
      <w:pPr>
        <w:tabs>
          <w:tab w:val="left" w:pos="0"/>
        </w:tabs>
        <w:suppressAutoHyphens/>
        <w:autoSpaceDE w:val="0"/>
        <w:spacing w:after="0" w:line="240" w:lineRule="auto"/>
        <w:jc w:val="both"/>
        <w:rPr>
          <w:rFonts w:ascii="Century Gothic" w:hAnsi="Century Gothic"/>
          <w:b/>
          <w:bCs/>
        </w:rPr>
      </w:pPr>
      <w:r w:rsidRPr="00C3555F">
        <w:rPr>
          <w:rFonts w:ascii="Century Gothic" w:hAnsi="Century Gothic"/>
          <w:b/>
          <w:bCs/>
        </w:rPr>
        <w:t xml:space="preserve">OTROS IMPACTOS </w:t>
      </w:r>
    </w:p>
    <w:p w14:paraId="151DAB90" w14:textId="77777777" w:rsidR="006A02B7" w:rsidRDefault="006A02B7" w:rsidP="006A02B7">
      <w:pPr>
        <w:tabs>
          <w:tab w:val="left" w:pos="0"/>
        </w:tabs>
        <w:suppressAutoHyphens/>
        <w:autoSpaceDE w:val="0"/>
        <w:spacing w:after="0" w:line="240" w:lineRule="auto"/>
        <w:jc w:val="both"/>
        <w:rPr>
          <w:rFonts w:ascii="Century Gothic" w:hAnsi="Century Gothic"/>
        </w:rPr>
      </w:pPr>
    </w:p>
    <w:p w14:paraId="5F815C11" w14:textId="77777777" w:rsidR="006A02B7" w:rsidRDefault="006A02B7" w:rsidP="006A02B7">
      <w:pPr>
        <w:tabs>
          <w:tab w:val="left" w:pos="0"/>
        </w:tabs>
        <w:suppressAutoHyphens/>
        <w:autoSpaceDE w:val="0"/>
        <w:spacing w:after="0" w:line="240" w:lineRule="auto"/>
        <w:ind w:left="360"/>
        <w:jc w:val="both"/>
        <w:rPr>
          <w:rFonts w:ascii="Century Gothic" w:hAnsi="Century Gothic"/>
        </w:rPr>
      </w:pPr>
    </w:p>
    <w:p w14:paraId="70B098A8" w14:textId="77777777" w:rsidR="006A02B7" w:rsidRPr="00C3555F" w:rsidRDefault="006A02B7" w:rsidP="00C3555F">
      <w:pPr>
        <w:pStyle w:val="Prrafodelista"/>
        <w:numPr>
          <w:ilvl w:val="0"/>
          <w:numId w:val="13"/>
        </w:numPr>
        <w:tabs>
          <w:tab w:val="left" w:pos="0"/>
        </w:tabs>
        <w:suppressAutoHyphens/>
        <w:autoSpaceDE w:val="0"/>
        <w:spacing w:after="0" w:line="240" w:lineRule="auto"/>
        <w:jc w:val="both"/>
        <w:rPr>
          <w:rFonts w:ascii="Century Gothic" w:hAnsi="Century Gothic"/>
        </w:rPr>
      </w:pPr>
      <w:r w:rsidRPr="00C3555F">
        <w:rPr>
          <w:rFonts w:ascii="Century Gothic" w:hAnsi="Century Gothic"/>
        </w:rPr>
        <w:t xml:space="preserve">Dentro de las actividades realizadas, se estableció alianzas estratégicas con otras Instituciones a fin de Fortalecer habilidades en los NNA; es así como pensando en el objetivo de fortalecer la motricidad gruesa, 44 estudiantes participaron de iniciación a la danza, con la Fundación Batuta Caldas, quien ofrece dicho servicio en el Barrio San José. </w:t>
      </w:r>
    </w:p>
    <w:p w14:paraId="2A464F73" w14:textId="77777777" w:rsidR="006A02B7" w:rsidRDefault="006A02B7" w:rsidP="008B7DD2">
      <w:pPr>
        <w:tabs>
          <w:tab w:val="right" w:pos="8838"/>
        </w:tabs>
        <w:spacing w:after="0" w:line="276" w:lineRule="auto"/>
        <w:jc w:val="both"/>
        <w:rPr>
          <w:rFonts w:ascii="Century Gothic" w:hAnsi="Century Gothic" w:cs="Arial"/>
          <w:color w:val="000000"/>
          <w:lang w:val="es-CO"/>
        </w:rPr>
      </w:pPr>
    </w:p>
    <w:p w14:paraId="776B329E" w14:textId="7A77B350" w:rsidR="006A02B7" w:rsidRPr="00C3555F" w:rsidRDefault="00C24963" w:rsidP="00C3555F">
      <w:pPr>
        <w:pStyle w:val="Prrafodelista"/>
        <w:numPr>
          <w:ilvl w:val="0"/>
          <w:numId w:val="13"/>
        </w:numPr>
        <w:tabs>
          <w:tab w:val="right" w:pos="8838"/>
        </w:tabs>
        <w:spacing w:after="0" w:line="276" w:lineRule="auto"/>
        <w:jc w:val="both"/>
        <w:rPr>
          <w:rFonts w:ascii="Century Gothic" w:hAnsi="Century Gothic" w:cs="Arial"/>
          <w:color w:val="000000"/>
          <w:lang w:val="es-CO"/>
        </w:rPr>
      </w:pPr>
      <w:r w:rsidRPr="00C3555F">
        <w:rPr>
          <w:rFonts w:ascii="Century Gothic" w:hAnsi="Century Gothic" w:cs="Arial"/>
          <w:color w:val="000000"/>
          <w:lang w:val="es-CO"/>
        </w:rPr>
        <w:t>Es importante resaltar que el programa</w:t>
      </w:r>
      <w:r w:rsidR="008B7DD2" w:rsidRPr="00C3555F">
        <w:rPr>
          <w:rFonts w:ascii="Century Gothic" w:hAnsi="Century Gothic" w:cs="Arial"/>
          <w:color w:val="000000"/>
          <w:lang w:val="es-CO"/>
        </w:rPr>
        <w:t xml:space="preserve"> en </w:t>
      </w:r>
      <w:r w:rsidR="006A02B7" w:rsidRPr="00C3555F">
        <w:rPr>
          <w:rFonts w:ascii="Century Gothic" w:hAnsi="Century Gothic" w:cs="Arial"/>
          <w:color w:val="000000"/>
          <w:lang w:val="es-CO"/>
        </w:rPr>
        <w:t>general beneficia</w:t>
      </w:r>
      <w:r w:rsidRPr="00C3555F">
        <w:rPr>
          <w:rFonts w:ascii="Century Gothic" w:hAnsi="Century Gothic" w:cs="Arial"/>
          <w:color w:val="000000"/>
          <w:lang w:val="es-CO"/>
        </w:rPr>
        <w:t xml:space="preserve"> a 70 grupos familiares que   subsisten económicamente con menos de un salario mínimo, que laboran en oficios varios, lo que no permite que sus integrantes puedan satisfacer sus necesidades básicas y alcanzar un máximo desarrollo y bienestar</w:t>
      </w:r>
      <w:r w:rsidR="006A02B7" w:rsidRPr="00C3555F">
        <w:rPr>
          <w:rFonts w:ascii="Century Gothic" w:hAnsi="Century Gothic" w:cs="Arial"/>
          <w:color w:val="000000"/>
          <w:lang w:val="es-CO"/>
        </w:rPr>
        <w:t>.</w:t>
      </w:r>
      <w:r w:rsidR="00847431" w:rsidRPr="00C3555F">
        <w:rPr>
          <w:rFonts w:ascii="Century Gothic" w:hAnsi="Century Gothic" w:cs="Arial"/>
          <w:color w:val="000000"/>
          <w:lang w:val="es-CO"/>
        </w:rPr>
        <w:t xml:space="preserve"> </w:t>
      </w:r>
    </w:p>
    <w:p w14:paraId="1F91C32B" w14:textId="77777777" w:rsidR="006A02B7" w:rsidRDefault="006A02B7" w:rsidP="008B7DD2">
      <w:pPr>
        <w:tabs>
          <w:tab w:val="right" w:pos="8838"/>
        </w:tabs>
        <w:spacing w:after="0" w:line="276" w:lineRule="auto"/>
        <w:jc w:val="both"/>
        <w:rPr>
          <w:rFonts w:ascii="Century Gothic" w:hAnsi="Century Gothic" w:cs="Arial"/>
          <w:color w:val="000000"/>
          <w:lang w:val="es-CO"/>
        </w:rPr>
      </w:pPr>
    </w:p>
    <w:p w14:paraId="2DF4FD7E" w14:textId="241EF697" w:rsidR="008B7DD2" w:rsidRPr="00C3555F" w:rsidRDefault="006A02B7" w:rsidP="00C3555F">
      <w:pPr>
        <w:pStyle w:val="Prrafodelista"/>
        <w:numPr>
          <w:ilvl w:val="0"/>
          <w:numId w:val="13"/>
        </w:numPr>
        <w:tabs>
          <w:tab w:val="right" w:pos="8838"/>
        </w:tabs>
        <w:spacing w:after="0" w:line="276" w:lineRule="auto"/>
        <w:jc w:val="both"/>
        <w:rPr>
          <w:rFonts w:ascii="Century Gothic" w:hAnsi="Century Gothic" w:cs="Arial"/>
          <w:lang w:val="es-CO"/>
        </w:rPr>
      </w:pPr>
      <w:r w:rsidRPr="00C3555F">
        <w:rPr>
          <w:rFonts w:ascii="Century Gothic" w:hAnsi="Century Gothic" w:cs="Arial"/>
          <w:color w:val="000000"/>
          <w:lang w:val="es-CO"/>
        </w:rPr>
        <w:t>D</w:t>
      </w:r>
      <w:r w:rsidR="00847431" w:rsidRPr="00C3555F">
        <w:rPr>
          <w:rFonts w:ascii="Century Gothic" w:hAnsi="Century Gothic" w:cs="Arial"/>
          <w:color w:val="000000"/>
          <w:lang w:val="es-CO"/>
        </w:rPr>
        <w:t xml:space="preserve">entro de estos grupos familiares el 40% son madres </w:t>
      </w:r>
      <w:r w:rsidRPr="00C3555F">
        <w:rPr>
          <w:rFonts w:ascii="Century Gothic" w:hAnsi="Century Gothic" w:cs="Arial"/>
          <w:color w:val="000000"/>
          <w:lang w:val="es-CO"/>
        </w:rPr>
        <w:t>cabeza de</w:t>
      </w:r>
      <w:r w:rsidR="00847431" w:rsidRPr="00C3555F">
        <w:rPr>
          <w:rFonts w:ascii="Century Gothic" w:hAnsi="Century Gothic" w:cs="Arial"/>
          <w:color w:val="000000"/>
          <w:lang w:val="es-CO"/>
        </w:rPr>
        <w:t xml:space="preserve"> familia que laboran los fines de semana y no tienen que les cuide sus </w:t>
      </w:r>
      <w:r w:rsidRPr="00C3555F">
        <w:rPr>
          <w:rFonts w:ascii="Century Gothic" w:hAnsi="Century Gothic" w:cs="Arial"/>
          <w:color w:val="000000"/>
          <w:lang w:val="es-CO"/>
        </w:rPr>
        <w:t>hijos y Jardín Luz Verde les</w:t>
      </w:r>
      <w:r w:rsidRPr="00C3555F">
        <w:rPr>
          <w:rFonts w:ascii="Century Gothic" w:hAnsi="Century Gothic" w:cs="Arial"/>
          <w:lang w:val="es-CO"/>
        </w:rPr>
        <w:t xml:space="preserve"> brinda seguridad, alojamiento</w:t>
      </w:r>
      <w:r w:rsidR="008B7DD2" w:rsidRPr="00C3555F">
        <w:rPr>
          <w:rFonts w:ascii="Century Gothic" w:hAnsi="Century Gothic" w:cs="Arial"/>
          <w:lang w:val="es-CO"/>
        </w:rPr>
        <w:t>, alimentación, acompañamiento psicológico, pedagógico y nutricional</w:t>
      </w:r>
      <w:r w:rsidRPr="00C3555F">
        <w:rPr>
          <w:rFonts w:ascii="Century Gothic" w:hAnsi="Century Gothic" w:cs="Arial"/>
          <w:lang w:val="es-CO"/>
        </w:rPr>
        <w:t xml:space="preserve">. </w:t>
      </w:r>
    </w:p>
    <w:p w14:paraId="2AAD8F09" w14:textId="77777777" w:rsidR="008B7DD2" w:rsidRPr="008533B7" w:rsidRDefault="008B7DD2" w:rsidP="008B7DD2">
      <w:pPr>
        <w:tabs>
          <w:tab w:val="left" w:pos="3589"/>
        </w:tabs>
        <w:spacing w:after="0" w:line="276" w:lineRule="auto"/>
        <w:jc w:val="both"/>
        <w:rPr>
          <w:rFonts w:ascii="Century Gothic" w:hAnsi="Century Gothic" w:cs="Arial"/>
          <w:color w:val="000000"/>
          <w:lang w:val="es-CO"/>
        </w:rPr>
      </w:pPr>
    </w:p>
    <w:p w14:paraId="613D31B0" w14:textId="5C9F210E" w:rsidR="006A02B7" w:rsidRPr="00C3555F" w:rsidRDefault="006A02B7" w:rsidP="00C3555F">
      <w:pPr>
        <w:pStyle w:val="Prrafodelista"/>
        <w:widowControl w:val="0"/>
        <w:numPr>
          <w:ilvl w:val="0"/>
          <w:numId w:val="13"/>
        </w:numPr>
        <w:spacing w:before="3" w:after="0" w:line="276" w:lineRule="auto"/>
        <w:ind w:right="49"/>
        <w:jc w:val="both"/>
        <w:rPr>
          <w:rFonts w:ascii="Century Gothic" w:eastAsia="Arial" w:hAnsi="Century Gothic" w:cs="Arial"/>
          <w:spacing w:val="-1"/>
          <w:lang w:val="es-CO"/>
        </w:rPr>
      </w:pPr>
      <w:r w:rsidRPr="00C3555F">
        <w:rPr>
          <w:rFonts w:ascii="Century Gothic" w:eastAsia="Arial" w:hAnsi="Century Gothic" w:cs="Arial"/>
          <w:spacing w:val="-1"/>
          <w:lang w:val="es-CO"/>
        </w:rPr>
        <w:t>Vigilancia permanente de factores de riesgo hacia la detección</w:t>
      </w:r>
      <w:r w:rsidRPr="00C3555F">
        <w:rPr>
          <w:rFonts w:ascii="Century Gothic" w:eastAsia="Arial" w:hAnsi="Century Gothic" w:cs="Arial"/>
          <w:spacing w:val="13"/>
          <w:lang w:val="es-CO"/>
        </w:rPr>
        <w:t xml:space="preserve"> </w:t>
      </w:r>
      <w:r w:rsidRPr="00C3555F">
        <w:rPr>
          <w:rFonts w:ascii="Century Gothic" w:eastAsia="Arial" w:hAnsi="Century Gothic" w:cs="Arial"/>
          <w:lang w:val="es-CO"/>
        </w:rPr>
        <w:t>de</w:t>
      </w:r>
      <w:r w:rsidRPr="00C3555F">
        <w:rPr>
          <w:rFonts w:ascii="Century Gothic" w:eastAsia="Arial" w:hAnsi="Century Gothic" w:cs="Arial"/>
          <w:spacing w:val="13"/>
          <w:lang w:val="es-CO"/>
        </w:rPr>
        <w:t xml:space="preserve"> </w:t>
      </w:r>
      <w:r w:rsidRPr="00C3555F">
        <w:rPr>
          <w:rFonts w:ascii="Century Gothic" w:eastAsia="Arial" w:hAnsi="Century Gothic" w:cs="Arial"/>
          <w:spacing w:val="-1"/>
          <w:lang w:val="es-CO"/>
        </w:rPr>
        <w:t>casos</w:t>
      </w:r>
      <w:r w:rsidRPr="00C3555F">
        <w:rPr>
          <w:rFonts w:ascii="Century Gothic" w:eastAsia="Arial" w:hAnsi="Century Gothic" w:cs="Arial"/>
          <w:spacing w:val="13"/>
          <w:lang w:val="es-CO"/>
        </w:rPr>
        <w:t xml:space="preserve"> </w:t>
      </w:r>
      <w:r w:rsidRPr="00C3555F">
        <w:rPr>
          <w:rFonts w:ascii="Century Gothic" w:eastAsia="Arial" w:hAnsi="Century Gothic" w:cs="Arial"/>
          <w:lang w:val="es-CO"/>
        </w:rPr>
        <w:t>de</w:t>
      </w:r>
      <w:r w:rsidRPr="00C3555F">
        <w:rPr>
          <w:rFonts w:ascii="Century Gothic" w:eastAsia="Arial" w:hAnsi="Century Gothic" w:cs="Arial"/>
          <w:spacing w:val="13"/>
          <w:lang w:val="es-CO"/>
        </w:rPr>
        <w:t xml:space="preserve"> </w:t>
      </w:r>
      <w:r w:rsidRPr="00C3555F">
        <w:rPr>
          <w:rFonts w:ascii="Century Gothic" w:eastAsia="Arial" w:hAnsi="Century Gothic" w:cs="Arial"/>
          <w:spacing w:val="-1"/>
          <w:lang w:val="es-CO"/>
        </w:rPr>
        <w:t>maltrato</w:t>
      </w:r>
      <w:r w:rsidRPr="00C3555F">
        <w:rPr>
          <w:rFonts w:ascii="Century Gothic" w:eastAsia="Arial" w:hAnsi="Century Gothic" w:cs="Arial"/>
          <w:spacing w:val="14"/>
          <w:lang w:val="es-CO"/>
        </w:rPr>
        <w:t xml:space="preserve"> </w:t>
      </w:r>
      <w:r w:rsidRPr="00C3555F">
        <w:rPr>
          <w:rFonts w:ascii="Century Gothic" w:eastAsia="Arial" w:hAnsi="Century Gothic" w:cs="Arial"/>
          <w:lang w:val="es-CO"/>
        </w:rPr>
        <w:t>o</w:t>
      </w:r>
      <w:r w:rsidRPr="00C3555F">
        <w:rPr>
          <w:rFonts w:ascii="Century Gothic" w:eastAsia="Arial" w:hAnsi="Century Gothic" w:cs="Arial"/>
          <w:spacing w:val="11"/>
          <w:lang w:val="es-CO"/>
        </w:rPr>
        <w:t xml:space="preserve"> </w:t>
      </w:r>
      <w:r w:rsidRPr="00C3555F">
        <w:rPr>
          <w:rFonts w:ascii="Century Gothic" w:eastAsia="Arial" w:hAnsi="Century Gothic" w:cs="Arial"/>
          <w:spacing w:val="-1"/>
          <w:lang w:val="es-CO"/>
        </w:rPr>
        <w:t>abuso</w:t>
      </w:r>
      <w:r w:rsidRPr="00C3555F">
        <w:rPr>
          <w:rFonts w:ascii="Century Gothic" w:eastAsia="Arial" w:hAnsi="Century Gothic" w:cs="Arial"/>
          <w:spacing w:val="13"/>
          <w:lang w:val="es-CO"/>
        </w:rPr>
        <w:t xml:space="preserve"> </w:t>
      </w:r>
      <w:r w:rsidRPr="00C3555F">
        <w:rPr>
          <w:rFonts w:ascii="Century Gothic" w:eastAsia="Arial" w:hAnsi="Century Gothic" w:cs="Arial"/>
          <w:spacing w:val="-1"/>
          <w:lang w:val="es-CO"/>
        </w:rPr>
        <w:t>infantil,</w:t>
      </w:r>
      <w:r w:rsidRPr="00C3555F">
        <w:rPr>
          <w:rFonts w:ascii="Century Gothic" w:eastAsia="Arial" w:hAnsi="Century Gothic" w:cs="Arial"/>
          <w:spacing w:val="51"/>
          <w:lang w:val="es-CO"/>
        </w:rPr>
        <w:t xml:space="preserve"> </w:t>
      </w:r>
      <w:r w:rsidRPr="00C3555F">
        <w:rPr>
          <w:rFonts w:ascii="Century Gothic" w:eastAsia="Arial" w:hAnsi="Century Gothic" w:cs="Arial"/>
          <w:spacing w:val="-1"/>
          <w:lang w:val="es-CO"/>
        </w:rPr>
        <w:t>realizando</w:t>
      </w:r>
      <w:r w:rsidRPr="00C3555F">
        <w:rPr>
          <w:rFonts w:ascii="Century Gothic" w:eastAsia="Arial" w:hAnsi="Century Gothic" w:cs="Arial"/>
          <w:spacing w:val="2"/>
          <w:lang w:val="es-CO"/>
        </w:rPr>
        <w:t xml:space="preserve"> </w:t>
      </w:r>
      <w:r w:rsidRPr="00C3555F">
        <w:rPr>
          <w:rFonts w:ascii="Century Gothic" w:eastAsia="Arial" w:hAnsi="Century Gothic" w:cs="Arial"/>
          <w:lang w:val="es-CO"/>
        </w:rPr>
        <w:t>el</w:t>
      </w:r>
      <w:r w:rsidRPr="00C3555F">
        <w:rPr>
          <w:rFonts w:ascii="Century Gothic" w:eastAsia="Arial" w:hAnsi="Century Gothic" w:cs="Arial"/>
          <w:spacing w:val="2"/>
          <w:lang w:val="es-CO"/>
        </w:rPr>
        <w:t xml:space="preserve"> </w:t>
      </w:r>
      <w:r w:rsidRPr="00C3555F">
        <w:rPr>
          <w:rFonts w:ascii="Century Gothic" w:eastAsia="Arial" w:hAnsi="Century Gothic" w:cs="Arial"/>
          <w:spacing w:val="-1"/>
          <w:lang w:val="es-CO"/>
        </w:rPr>
        <w:t>correspondiente</w:t>
      </w:r>
      <w:r w:rsidRPr="00C3555F">
        <w:rPr>
          <w:rFonts w:ascii="Century Gothic" w:eastAsia="Arial" w:hAnsi="Century Gothic" w:cs="Arial"/>
          <w:spacing w:val="3"/>
          <w:lang w:val="es-CO"/>
        </w:rPr>
        <w:t xml:space="preserve"> </w:t>
      </w:r>
      <w:r w:rsidRPr="00C3555F">
        <w:rPr>
          <w:rFonts w:ascii="Century Gothic" w:eastAsia="Arial" w:hAnsi="Century Gothic" w:cs="Arial"/>
          <w:spacing w:val="-1"/>
          <w:lang w:val="es-CO"/>
        </w:rPr>
        <w:t>seguimiento</w:t>
      </w:r>
      <w:r w:rsidRPr="00C3555F">
        <w:rPr>
          <w:rFonts w:ascii="Century Gothic" w:eastAsia="Arial" w:hAnsi="Century Gothic" w:cs="Arial"/>
          <w:lang w:val="es-CO"/>
        </w:rPr>
        <w:t xml:space="preserve"> </w:t>
      </w:r>
      <w:r w:rsidRPr="00C3555F">
        <w:rPr>
          <w:rFonts w:ascii="Century Gothic" w:eastAsia="Arial" w:hAnsi="Century Gothic" w:cs="Arial"/>
          <w:spacing w:val="-1"/>
          <w:lang w:val="es-CO"/>
        </w:rPr>
        <w:t>del</w:t>
      </w:r>
      <w:r w:rsidRPr="00C3555F">
        <w:rPr>
          <w:rFonts w:ascii="Century Gothic" w:eastAsia="Arial" w:hAnsi="Century Gothic" w:cs="Arial"/>
          <w:spacing w:val="2"/>
          <w:lang w:val="es-CO"/>
        </w:rPr>
        <w:t xml:space="preserve"> </w:t>
      </w:r>
      <w:r w:rsidRPr="00C3555F">
        <w:rPr>
          <w:rFonts w:ascii="Century Gothic" w:eastAsia="Arial" w:hAnsi="Century Gothic" w:cs="Arial"/>
          <w:spacing w:val="-1"/>
          <w:lang w:val="es-CO"/>
        </w:rPr>
        <w:t xml:space="preserve">caso, </w:t>
      </w:r>
      <w:r w:rsidRPr="00C3555F">
        <w:rPr>
          <w:rFonts w:ascii="Century Gothic" w:eastAsia="Arial" w:hAnsi="Century Gothic" w:cs="Arial"/>
          <w:lang w:val="es-CO"/>
        </w:rPr>
        <w:t xml:space="preserve">bajo el </w:t>
      </w:r>
      <w:r w:rsidRPr="00C3555F">
        <w:rPr>
          <w:rFonts w:ascii="Century Gothic" w:eastAsia="Arial" w:hAnsi="Century Gothic" w:cs="Arial"/>
          <w:spacing w:val="-1"/>
          <w:lang w:val="es-CO"/>
        </w:rPr>
        <w:t>apoyo</w:t>
      </w:r>
      <w:r w:rsidRPr="00C3555F">
        <w:rPr>
          <w:rFonts w:ascii="Century Gothic" w:eastAsia="Arial" w:hAnsi="Century Gothic" w:cs="Arial"/>
          <w:spacing w:val="-2"/>
          <w:lang w:val="es-CO"/>
        </w:rPr>
        <w:t xml:space="preserve"> </w:t>
      </w:r>
      <w:r w:rsidRPr="00C3555F">
        <w:rPr>
          <w:rFonts w:ascii="Century Gothic" w:eastAsia="Arial" w:hAnsi="Century Gothic" w:cs="Arial"/>
          <w:lang w:val="es-CO"/>
        </w:rPr>
        <w:t xml:space="preserve">de </w:t>
      </w:r>
      <w:r w:rsidRPr="00C3555F">
        <w:rPr>
          <w:rFonts w:ascii="Century Gothic" w:eastAsia="Arial" w:hAnsi="Century Gothic" w:cs="Arial"/>
          <w:spacing w:val="-2"/>
          <w:lang w:val="es-CO"/>
        </w:rPr>
        <w:t>los</w:t>
      </w:r>
      <w:r w:rsidRPr="00C3555F">
        <w:rPr>
          <w:rFonts w:ascii="Century Gothic" w:eastAsia="Arial" w:hAnsi="Century Gothic" w:cs="Arial"/>
          <w:spacing w:val="1"/>
          <w:lang w:val="es-CO"/>
        </w:rPr>
        <w:t xml:space="preserve"> </w:t>
      </w:r>
      <w:r w:rsidRPr="00C3555F">
        <w:rPr>
          <w:rFonts w:ascii="Century Gothic" w:eastAsia="Arial" w:hAnsi="Century Gothic" w:cs="Arial"/>
          <w:spacing w:val="-1"/>
          <w:lang w:val="es-CO"/>
        </w:rPr>
        <w:t>equipos</w:t>
      </w:r>
      <w:r w:rsidRPr="00C3555F">
        <w:rPr>
          <w:rFonts w:ascii="Century Gothic" w:eastAsia="Arial" w:hAnsi="Century Gothic" w:cs="Arial"/>
          <w:spacing w:val="1"/>
          <w:lang w:val="es-CO"/>
        </w:rPr>
        <w:t xml:space="preserve"> </w:t>
      </w:r>
      <w:r w:rsidRPr="00C3555F">
        <w:rPr>
          <w:rFonts w:ascii="Century Gothic" w:eastAsia="Arial" w:hAnsi="Century Gothic" w:cs="Arial"/>
          <w:spacing w:val="-1"/>
          <w:lang w:val="es-CO"/>
        </w:rPr>
        <w:t>interdisciplinarios y aperturando rutas de atención en los casos requeridos</w:t>
      </w:r>
    </w:p>
    <w:p w14:paraId="5FC3EBBA" w14:textId="7A373002" w:rsidR="001E3385" w:rsidRDefault="001E3385" w:rsidP="006A02B7">
      <w:pPr>
        <w:widowControl w:val="0"/>
        <w:spacing w:before="3" w:after="0" w:line="276" w:lineRule="auto"/>
        <w:ind w:right="49"/>
        <w:jc w:val="both"/>
        <w:rPr>
          <w:rFonts w:ascii="Century Gothic" w:eastAsia="Arial" w:hAnsi="Century Gothic" w:cs="Arial"/>
          <w:spacing w:val="-1"/>
          <w:lang w:val="es-CO"/>
        </w:rPr>
      </w:pPr>
    </w:p>
    <w:p w14:paraId="6C1787F2" w14:textId="77777777" w:rsidR="001E3385" w:rsidRPr="00C3555F" w:rsidRDefault="001E3385" w:rsidP="00C3555F">
      <w:pPr>
        <w:pStyle w:val="Prrafodelista"/>
        <w:widowControl w:val="0"/>
        <w:numPr>
          <w:ilvl w:val="0"/>
          <w:numId w:val="13"/>
        </w:numPr>
        <w:spacing w:before="4" w:after="0" w:line="276" w:lineRule="auto"/>
        <w:ind w:right="49"/>
        <w:jc w:val="both"/>
        <w:rPr>
          <w:rFonts w:ascii="Century Gothic" w:eastAsia="Arial" w:hAnsi="Century Gothic" w:cs="Arial"/>
          <w:lang w:val="es-CO"/>
        </w:rPr>
      </w:pPr>
      <w:r w:rsidRPr="00C3555F">
        <w:rPr>
          <w:rFonts w:ascii="Century Gothic" w:eastAsia="Arial" w:hAnsi="Century Gothic" w:cs="Arial"/>
          <w:spacing w:val="-1"/>
          <w:lang w:val="es-CO"/>
        </w:rPr>
        <w:t>Disposición de</w:t>
      </w:r>
      <w:r w:rsidRPr="00C3555F">
        <w:rPr>
          <w:rFonts w:ascii="Century Gothic" w:eastAsia="Arial" w:hAnsi="Century Gothic" w:cs="Arial"/>
          <w:spacing w:val="18"/>
          <w:lang w:val="es-CO"/>
        </w:rPr>
        <w:t xml:space="preserve"> </w:t>
      </w:r>
      <w:r w:rsidRPr="00C3555F">
        <w:rPr>
          <w:rFonts w:ascii="Century Gothic" w:eastAsia="Arial" w:hAnsi="Century Gothic" w:cs="Arial"/>
          <w:spacing w:val="-1"/>
          <w:lang w:val="es-CO"/>
        </w:rPr>
        <w:t>ambientes</w:t>
      </w:r>
      <w:r w:rsidRPr="00C3555F">
        <w:rPr>
          <w:rFonts w:ascii="Century Gothic" w:eastAsia="Arial" w:hAnsi="Century Gothic" w:cs="Arial"/>
          <w:spacing w:val="17"/>
          <w:lang w:val="es-CO"/>
        </w:rPr>
        <w:t xml:space="preserve"> </w:t>
      </w:r>
      <w:r w:rsidRPr="00C3555F">
        <w:rPr>
          <w:rFonts w:ascii="Century Gothic" w:eastAsia="Arial" w:hAnsi="Century Gothic" w:cs="Arial"/>
          <w:spacing w:val="-1"/>
          <w:lang w:val="es-CO"/>
        </w:rPr>
        <w:t>armónicos</w:t>
      </w:r>
      <w:r w:rsidRPr="00C3555F">
        <w:rPr>
          <w:rFonts w:ascii="Century Gothic" w:eastAsia="Arial" w:hAnsi="Century Gothic" w:cs="Arial"/>
          <w:spacing w:val="17"/>
          <w:lang w:val="es-CO"/>
        </w:rPr>
        <w:t xml:space="preserve"> </w:t>
      </w:r>
      <w:r w:rsidRPr="00C3555F">
        <w:rPr>
          <w:rFonts w:ascii="Century Gothic" w:eastAsia="Arial" w:hAnsi="Century Gothic" w:cs="Arial"/>
          <w:lang w:val="es-CO"/>
        </w:rPr>
        <w:t>y</w:t>
      </w:r>
      <w:r w:rsidRPr="00C3555F">
        <w:rPr>
          <w:rFonts w:ascii="Century Gothic" w:eastAsia="Arial" w:hAnsi="Century Gothic" w:cs="Arial"/>
          <w:spacing w:val="17"/>
          <w:lang w:val="es-CO"/>
        </w:rPr>
        <w:t xml:space="preserve"> </w:t>
      </w:r>
      <w:r w:rsidRPr="00C3555F">
        <w:rPr>
          <w:rFonts w:ascii="Century Gothic" w:eastAsia="Arial" w:hAnsi="Century Gothic" w:cs="Arial"/>
          <w:spacing w:val="-1"/>
          <w:lang w:val="es-CO"/>
        </w:rPr>
        <w:t>saludables</w:t>
      </w:r>
      <w:r w:rsidRPr="00C3555F">
        <w:rPr>
          <w:rFonts w:ascii="Century Gothic" w:eastAsia="Arial" w:hAnsi="Century Gothic" w:cs="Arial"/>
          <w:spacing w:val="15"/>
          <w:lang w:val="es-CO"/>
        </w:rPr>
        <w:t xml:space="preserve"> </w:t>
      </w:r>
      <w:r w:rsidRPr="00C3555F">
        <w:rPr>
          <w:rFonts w:ascii="Century Gothic" w:eastAsia="Arial" w:hAnsi="Century Gothic" w:cs="Arial"/>
          <w:spacing w:val="-1"/>
          <w:lang w:val="es-CO"/>
        </w:rPr>
        <w:t>que</w:t>
      </w:r>
      <w:r w:rsidRPr="00C3555F">
        <w:rPr>
          <w:rFonts w:ascii="Century Gothic" w:eastAsia="Arial" w:hAnsi="Century Gothic" w:cs="Arial"/>
          <w:spacing w:val="17"/>
          <w:lang w:val="es-CO"/>
        </w:rPr>
        <w:t xml:space="preserve"> </w:t>
      </w:r>
      <w:r w:rsidRPr="00C3555F">
        <w:rPr>
          <w:rFonts w:ascii="Century Gothic" w:eastAsia="Arial" w:hAnsi="Century Gothic" w:cs="Arial"/>
          <w:spacing w:val="-1"/>
          <w:lang w:val="es-CO"/>
        </w:rPr>
        <w:t>permiten</w:t>
      </w:r>
      <w:r w:rsidRPr="00C3555F">
        <w:rPr>
          <w:rFonts w:ascii="Century Gothic" w:eastAsia="Arial" w:hAnsi="Century Gothic" w:cs="Arial"/>
          <w:spacing w:val="34"/>
          <w:lang w:val="es-CO"/>
        </w:rPr>
        <w:t xml:space="preserve"> </w:t>
      </w:r>
      <w:r w:rsidRPr="00C3555F">
        <w:rPr>
          <w:rFonts w:ascii="Century Gothic" w:eastAsia="Arial" w:hAnsi="Century Gothic" w:cs="Arial"/>
          <w:spacing w:val="-1"/>
          <w:lang w:val="es-CO"/>
        </w:rPr>
        <w:t>establecer</w:t>
      </w:r>
      <w:r w:rsidRPr="00C3555F">
        <w:rPr>
          <w:rFonts w:ascii="Century Gothic" w:eastAsia="Arial" w:hAnsi="Century Gothic" w:cs="Arial"/>
          <w:spacing w:val="18"/>
          <w:lang w:val="es-CO"/>
        </w:rPr>
        <w:t xml:space="preserve"> </w:t>
      </w:r>
      <w:r w:rsidRPr="00C3555F">
        <w:rPr>
          <w:rFonts w:ascii="Century Gothic" w:eastAsia="Arial" w:hAnsi="Century Gothic" w:cs="Arial"/>
          <w:spacing w:val="-1"/>
          <w:lang w:val="es-CO"/>
        </w:rPr>
        <w:t>relaciones</w:t>
      </w:r>
      <w:r w:rsidRPr="00C3555F">
        <w:rPr>
          <w:rFonts w:ascii="Century Gothic" w:eastAsia="Arial" w:hAnsi="Century Gothic" w:cs="Arial"/>
          <w:spacing w:val="69"/>
          <w:lang w:val="es-CO"/>
        </w:rPr>
        <w:t xml:space="preserve"> </w:t>
      </w:r>
      <w:r w:rsidRPr="00C3555F">
        <w:rPr>
          <w:rFonts w:ascii="Century Gothic" w:eastAsia="Arial" w:hAnsi="Century Gothic" w:cs="Arial"/>
          <w:lang w:val="es-CO"/>
        </w:rPr>
        <w:t xml:space="preserve">de </w:t>
      </w:r>
      <w:r w:rsidRPr="00C3555F">
        <w:rPr>
          <w:rFonts w:ascii="Century Gothic" w:eastAsia="Arial" w:hAnsi="Century Gothic" w:cs="Arial"/>
          <w:spacing w:val="-1"/>
          <w:lang w:val="es-CO"/>
        </w:rPr>
        <w:t>participación</w:t>
      </w:r>
      <w:r w:rsidRPr="00C3555F">
        <w:rPr>
          <w:rFonts w:ascii="Century Gothic" w:eastAsia="Arial" w:hAnsi="Century Gothic" w:cs="Arial"/>
          <w:lang w:val="es-CO"/>
        </w:rPr>
        <w:t xml:space="preserve"> y </w:t>
      </w:r>
      <w:r w:rsidRPr="00C3555F">
        <w:rPr>
          <w:rFonts w:ascii="Century Gothic" w:eastAsia="Arial" w:hAnsi="Century Gothic" w:cs="Arial"/>
          <w:spacing w:val="-1"/>
          <w:lang w:val="es-CO"/>
        </w:rPr>
        <w:t>favorecen</w:t>
      </w:r>
      <w:r w:rsidRPr="00C3555F">
        <w:rPr>
          <w:rFonts w:ascii="Century Gothic" w:eastAsia="Arial" w:hAnsi="Century Gothic" w:cs="Arial"/>
          <w:lang w:val="es-CO"/>
        </w:rPr>
        <w:t xml:space="preserve"> </w:t>
      </w:r>
      <w:r w:rsidRPr="00C3555F">
        <w:rPr>
          <w:rFonts w:ascii="Century Gothic" w:eastAsia="Arial" w:hAnsi="Century Gothic" w:cs="Arial"/>
          <w:spacing w:val="-1"/>
          <w:lang w:val="es-CO"/>
        </w:rPr>
        <w:t>la</w:t>
      </w:r>
      <w:r w:rsidRPr="00C3555F">
        <w:rPr>
          <w:rFonts w:ascii="Century Gothic" w:eastAsia="Arial" w:hAnsi="Century Gothic" w:cs="Arial"/>
          <w:lang w:val="es-CO"/>
        </w:rPr>
        <w:t xml:space="preserve"> </w:t>
      </w:r>
      <w:r w:rsidRPr="00C3555F">
        <w:rPr>
          <w:rFonts w:ascii="Century Gothic" w:eastAsia="Arial" w:hAnsi="Century Gothic" w:cs="Arial"/>
          <w:spacing w:val="-1"/>
          <w:lang w:val="es-CO"/>
        </w:rPr>
        <w:t>interiorización</w:t>
      </w:r>
      <w:r w:rsidRPr="00C3555F">
        <w:rPr>
          <w:rFonts w:ascii="Century Gothic" w:eastAsia="Arial" w:hAnsi="Century Gothic" w:cs="Arial"/>
          <w:lang w:val="es-CO"/>
        </w:rPr>
        <w:t xml:space="preserve"> de</w:t>
      </w:r>
      <w:r w:rsidRPr="00C3555F">
        <w:rPr>
          <w:rFonts w:ascii="Century Gothic" w:eastAsia="Arial" w:hAnsi="Century Gothic" w:cs="Arial"/>
          <w:spacing w:val="35"/>
          <w:lang w:val="es-CO"/>
        </w:rPr>
        <w:t xml:space="preserve"> </w:t>
      </w:r>
      <w:r w:rsidRPr="00C3555F">
        <w:rPr>
          <w:rFonts w:ascii="Century Gothic" w:eastAsia="Arial" w:hAnsi="Century Gothic" w:cs="Arial"/>
          <w:spacing w:val="-1"/>
          <w:lang w:val="es-CO"/>
        </w:rPr>
        <w:t>normas</w:t>
      </w:r>
      <w:r w:rsidRPr="00C3555F">
        <w:rPr>
          <w:rFonts w:ascii="Century Gothic" w:eastAsia="Arial" w:hAnsi="Century Gothic" w:cs="Arial"/>
          <w:spacing w:val="43"/>
          <w:lang w:val="es-CO"/>
        </w:rPr>
        <w:t xml:space="preserve"> </w:t>
      </w:r>
      <w:r w:rsidRPr="00C3555F">
        <w:rPr>
          <w:rFonts w:ascii="Century Gothic" w:eastAsia="Arial" w:hAnsi="Century Gothic" w:cs="Arial"/>
          <w:lang w:val="es-CO"/>
        </w:rPr>
        <w:t>de</w:t>
      </w:r>
      <w:r w:rsidRPr="00C3555F">
        <w:rPr>
          <w:rFonts w:ascii="Century Gothic" w:eastAsia="Arial" w:hAnsi="Century Gothic" w:cs="Arial"/>
          <w:spacing w:val="43"/>
          <w:lang w:val="es-CO"/>
        </w:rPr>
        <w:t xml:space="preserve"> </w:t>
      </w:r>
      <w:r w:rsidRPr="00C3555F">
        <w:rPr>
          <w:rFonts w:ascii="Century Gothic" w:eastAsia="Arial" w:hAnsi="Century Gothic" w:cs="Arial"/>
          <w:spacing w:val="-1"/>
          <w:lang w:val="es-CO"/>
        </w:rPr>
        <w:t>respeto,</w:t>
      </w:r>
      <w:r w:rsidRPr="00C3555F">
        <w:rPr>
          <w:rFonts w:ascii="Century Gothic" w:eastAsia="Arial" w:hAnsi="Century Gothic" w:cs="Arial"/>
          <w:spacing w:val="44"/>
          <w:lang w:val="es-CO"/>
        </w:rPr>
        <w:t xml:space="preserve"> </w:t>
      </w:r>
      <w:r w:rsidRPr="00C3555F">
        <w:rPr>
          <w:rFonts w:ascii="Century Gothic" w:eastAsia="Arial" w:hAnsi="Century Gothic" w:cs="Arial"/>
          <w:spacing w:val="-1"/>
          <w:lang w:val="es-CO"/>
        </w:rPr>
        <w:t>solidaridad</w:t>
      </w:r>
      <w:r w:rsidRPr="00C3555F">
        <w:rPr>
          <w:rFonts w:ascii="Century Gothic" w:eastAsia="Arial" w:hAnsi="Century Gothic" w:cs="Arial"/>
          <w:spacing w:val="43"/>
          <w:lang w:val="es-CO"/>
        </w:rPr>
        <w:t xml:space="preserve"> </w:t>
      </w:r>
      <w:r w:rsidRPr="00C3555F">
        <w:rPr>
          <w:rFonts w:ascii="Century Gothic" w:eastAsia="Arial" w:hAnsi="Century Gothic" w:cs="Arial"/>
          <w:lang w:val="es-CO"/>
        </w:rPr>
        <w:t>y</w:t>
      </w:r>
      <w:r w:rsidRPr="00C3555F">
        <w:rPr>
          <w:rFonts w:ascii="Century Gothic" w:eastAsia="Arial" w:hAnsi="Century Gothic" w:cs="Arial"/>
          <w:spacing w:val="44"/>
          <w:lang w:val="es-CO"/>
        </w:rPr>
        <w:t xml:space="preserve"> </w:t>
      </w:r>
      <w:r w:rsidRPr="00C3555F">
        <w:rPr>
          <w:rFonts w:ascii="Century Gothic" w:eastAsia="Arial" w:hAnsi="Century Gothic" w:cs="Arial"/>
          <w:spacing w:val="-1"/>
          <w:lang w:val="es-CO"/>
        </w:rPr>
        <w:t>convivencia,</w:t>
      </w:r>
      <w:r w:rsidRPr="00C3555F">
        <w:rPr>
          <w:rFonts w:ascii="Century Gothic" w:eastAsia="Arial" w:hAnsi="Century Gothic" w:cs="Arial"/>
          <w:spacing w:val="44"/>
          <w:lang w:val="es-CO"/>
        </w:rPr>
        <w:t xml:space="preserve"> </w:t>
      </w:r>
      <w:r w:rsidRPr="00C3555F">
        <w:rPr>
          <w:rFonts w:ascii="Century Gothic" w:eastAsia="Arial" w:hAnsi="Century Gothic" w:cs="Arial"/>
          <w:spacing w:val="-1"/>
          <w:lang w:val="es-CO"/>
        </w:rPr>
        <w:t>estimulando</w:t>
      </w:r>
      <w:r w:rsidRPr="00C3555F">
        <w:rPr>
          <w:rFonts w:ascii="Century Gothic" w:eastAsia="Arial" w:hAnsi="Century Gothic" w:cs="Arial"/>
          <w:spacing w:val="44"/>
          <w:lang w:val="es-CO"/>
        </w:rPr>
        <w:t xml:space="preserve"> </w:t>
      </w:r>
      <w:r w:rsidRPr="00C3555F">
        <w:rPr>
          <w:rFonts w:ascii="Century Gothic" w:eastAsia="Arial" w:hAnsi="Century Gothic" w:cs="Arial"/>
          <w:lang w:val="es-CO"/>
        </w:rPr>
        <w:t>y</w:t>
      </w:r>
      <w:r w:rsidRPr="00C3555F">
        <w:rPr>
          <w:rFonts w:ascii="Century Gothic" w:eastAsia="Arial" w:hAnsi="Century Gothic" w:cs="Arial"/>
          <w:spacing w:val="44"/>
          <w:lang w:val="es-CO"/>
        </w:rPr>
        <w:t xml:space="preserve"> </w:t>
      </w:r>
      <w:r w:rsidRPr="00C3555F">
        <w:rPr>
          <w:rFonts w:ascii="Century Gothic" w:eastAsia="Arial" w:hAnsi="Century Gothic" w:cs="Arial"/>
          <w:spacing w:val="-1"/>
          <w:lang w:val="es-CO"/>
        </w:rPr>
        <w:t>potenciando</w:t>
      </w:r>
      <w:r w:rsidRPr="00C3555F">
        <w:rPr>
          <w:rFonts w:ascii="Century Gothic" w:eastAsia="Arial" w:hAnsi="Century Gothic" w:cs="Arial"/>
          <w:spacing w:val="43"/>
          <w:lang w:val="es-CO"/>
        </w:rPr>
        <w:t xml:space="preserve"> </w:t>
      </w:r>
      <w:r w:rsidRPr="00C3555F">
        <w:rPr>
          <w:rFonts w:ascii="Century Gothic" w:eastAsia="Arial" w:hAnsi="Century Gothic" w:cs="Arial"/>
          <w:lang w:val="es-CO"/>
        </w:rPr>
        <w:t xml:space="preserve">proceso </w:t>
      </w:r>
      <w:r w:rsidRPr="00C3555F">
        <w:rPr>
          <w:rFonts w:ascii="Century Gothic" w:eastAsia="Arial" w:hAnsi="Century Gothic" w:cs="Arial"/>
          <w:spacing w:val="-1"/>
          <w:lang w:val="es-CO"/>
        </w:rPr>
        <w:t>integrales</w:t>
      </w:r>
      <w:r w:rsidRPr="00C3555F">
        <w:rPr>
          <w:rFonts w:ascii="Century Gothic" w:eastAsia="Arial" w:hAnsi="Century Gothic" w:cs="Arial"/>
          <w:spacing w:val="60"/>
          <w:lang w:val="es-CO"/>
        </w:rPr>
        <w:t xml:space="preserve"> </w:t>
      </w:r>
      <w:r w:rsidRPr="00C3555F">
        <w:rPr>
          <w:rFonts w:ascii="Century Gothic" w:eastAsia="Arial" w:hAnsi="Century Gothic" w:cs="Arial"/>
          <w:lang w:val="es-CO"/>
        </w:rPr>
        <w:t>e</w:t>
      </w:r>
      <w:r w:rsidRPr="00C3555F">
        <w:rPr>
          <w:rFonts w:ascii="Century Gothic" w:eastAsia="Arial" w:hAnsi="Century Gothic" w:cs="Arial"/>
          <w:spacing w:val="60"/>
          <w:lang w:val="es-CO"/>
        </w:rPr>
        <w:t xml:space="preserve"> </w:t>
      </w:r>
      <w:r w:rsidRPr="00C3555F">
        <w:rPr>
          <w:rFonts w:ascii="Century Gothic" w:eastAsia="Arial" w:hAnsi="Century Gothic" w:cs="Arial"/>
          <w:spacing w:val="-1"/>
          <w:lang w:val="es-CO"/>
        </w:rPr>
        <w:t>integradores</w:t>
      </w:r>
      <w:r w:rsidRPr="00C3555F">
        <w:rPr>
          <w:rFonts w:ascii="Century Gothic" w:eastAsia="Arial" w:hAnsi="Century Gothic" w:cs="Arial"/>
          <w:spacing w:val="60"/>
          <w:lang w:val="es-CO"/>
        </w:rPr>
        <w:t xml:space="preserve"> </w:t>
      </w:r>
      <w:r w:rsidRPr="00C3555F">
        <w:rPr>
          <w:rFonts w:ascii="Century Gothic" w:eastAsia="Arial" w:hAnsi="Century Gothic" w:cs="Arial"/>
          <w:spacing w:val="-1"/>
          <w:lang w:val="es-CO"/>
        </w:rPr>
        <w:t>que</w:t>
      </w:r>
      <w:r w:rsidRPr="00C3555F">
        <w:rPr>
          <w:rFonts w:ascii="Century Gothic" w:eastAsia="Arial" w:hAnsi="Century Gothic" w:cs="Arial"/>
          <w:spacing w:val="60"/>
          <w:lang w:val="es-CO"/>
        </w:rPr>
        <w:t xml:space="preserve"> </w:t>
      </w:r>
      <w:r w:rsidRPr="00C3555F">
        <w:rPr>
          <w:rFonts w:ascii="Century Gothic" w:eastAsia="Arial" w:hAnsi="Century Gothic" w:cs="Arial"/>
          <w:spacing w:val="-1"/>
          <w:lang w:val="es-CO"/>
        </w:rPr>
        <w:t>desarrollen</w:t>
      </w:r>
      <w:r w:rsidRPr="00C3555F">
        <w:rPr>
          <w:rFonts w:ascii="Century Gothic" w:eastAsia="Arial" w:hAnsi="Century Gothic" w:cs="Arial"/>
          <w:spacing w:val="60"/>
          <w:lang w:val="es-CO"/>
        </w:rPr>
        <w:t xml:space="preserve"> </w:t>
      </w:r>
      <w:r w:rsidRPr="00C3555F">
        <w:rPr>
          <w:rFonts w:ascii="Century Gothic" w:eastAsia="Arial" w:hAnsi="Century Gothic" w:cs="Arial"/>
          <w:lang w:val="es-CO"/>
        </w:rPr>
        <w:t>en</w:t>
      </w:r>
      <w:r w:rsidRPr="00C3555F">
        <w:rPr>
          <w:rFonts w:ascii="Century Gothic" w:eastAsia="Arial" w:hAnsi="Century Gothic" w:cs="Arial"/>
          <w:spacing w:val="60"/>
          <w:lang w:val="es-CO"/>
        </w:rPr>
        <w:t xml:space="preserve"> </w:t>
      </w:r>
      <w:proofErr w:type="gramStart"/>
      <w:r w:rsidRPr="00C3555F">
        <w:rPr>
          <w:rFonts w:ascii="Century Gothic" w:eastAsia="Arial" w:hAnsi="Century Gothic" w:cs="Arial"/>
          <w:spacing w:val="-1"/>
          <w:lang w:val="es-CO"/>
        </w:rPr>
        <w:t>los</w:t>
      </w:r>
      <w:r w:rsidRPr="00C3555F">
        <w:rPr>
          <w:rFonts w:ascii="Century Gothic" w:eastAsia="Arial" w:hAnsi="Century Gothic" w:cs="Arial"/>
          <w:spacing w:val="61"/>
          <w:lang w:val="es-CO"/>
        </w:rPr>
        <w:t xml:space="preserve"> </w:t>
      </w:r>
      <w:r w:rsidRPr="00C3555F">
        <w:rPr>
          <w:rFonts w:ascii="Century Gothic" w:eastAsia="Arial" w:hAnsi="Century Gothic" w:cs="Arial"/>
          <w:spacing w:val="-1"/>
          <w:lang w:val="es-CO"/>
        </w:rPr>
        <w:t>niños</w:t>
      </w:r>
      <w:r w:rsidRPr="00C3555F">
        <w:rPr>
          <w:rFonts w:ascii="Century Gothic" w:eastAsia="Arial" w:hAnsi="Century Gothic" w:cs="Arial"/>
          <w:spacing w:val="60"/>
          <w:lang w:val="es-CO"/>
        </w:rPr>
        <w:t xml:space="preserve"> </w:t>
      </w:r>
      <w:r w:rsidRPr="00C3555F">
        <w:rPr>
          <w:rFonts w:ascii="Century Gothic" w:eastAsia="Arial" w:hAnsi="Century Gothic" w:cs="Arial"/>
          <w:lang w:val="es-CO"/>
        </w:rPr>
        <w:t xml:space="preserve">y </w:t>
      </w:r>
      <w:r w:rsidRPr="00C3555F">
        <w:rPr>
          <w:rFonts w:ascii="Century Gothic" w:eastAsia="Arial" w:hAnsi="Century Gothic" w:cs="Arial"/>
          <w:spacing w:val="-1"/>
          <w:lang w:val="es-CO"/>
        </w:rPr>
        <w:t>niñas</w:t>
      </w:r>
      <w:proofErr w:type="gramEnd"/>
      <w:r w:rsidRPr="00C3555F">
        <w:rPr>
          <w:rFonts w:ascii="Century Gothic" w:eastAsia="Arial" w:hAnsi="Century Gothic" w:cs="Arial"/>
          <w:spacing w:val="-1"/>
          <w:lang w:val="es-CO"/>
        </w:rPr>
        <w:t xml:space="preserve"> capacidades</w:t>
      </w:r>
      <w:r w:rsidRPr="00C3555F">
        <w:rPr>
          <w:rFonts w:ascii="Century Gothic" w:eastAsia="Arial" w:hAnsi="Century Gothic" w:cs="Arial"/>
          <w:spacing w:val="47"/>
          <w:lang w:val="es-CO"/>
        </w:rPr>
        <w:t xml:space="preserve"> </w:t>
      </w:r>
      <w:r w:rsidRPr="00C3555F">
        <w:rPr>
          <w:rFonts w:ascii="Century Gothic" w:eastAsia="Arial" w:hAnsi="Century Gothic" w:cs="Arial"/>
          <w:spacing w:val="-1"/>
          <w:lang w:val="es-CO"/>
        </w:rPr>
        <w:t>inherentes</w:t>
      </w:r>
      <w:r w:rsidRPr="00C3555F">
        <w:rPr>
          <w:rFonts w:ascii="Century Gothic" w:eastAsia="Arial" w:hAnsi="Century Gothic" w:cs="Arial"/>
          <w:lang w:val="es-CO"/>
        </w:rPr>
        <w:t xml:space="preserve"> al</w:t>
      </w:r>
      <w:r w:rsidRPr="00C3555F">
        <w:rPr>
          <w:rFonts w:ascii="Century Gothic" w:eastAsia="Arial" w:hAnsi="Century Gothic" w:cs="Arial"/>
          <w:spacing w:val="-2"/>
          <w:lang w:val="es-CO"/>
        </w:rPr>
        <w:t xml:space="preserve"> </w:t>
      </w:r>
      <w:r w:rsidRPr="00C3555F">
        <w:rPr>
          <w:rFonts w:ascii="Century Gothic" w:eastAsia="Arial" w:hAnsi="Century Gothic" w:cs="Arial"/>
          <w:lang w:val="es-CO"/>
        </w:rPr>
        <w:t>ser</w:t>
      </w:r>
      <w:r w:rsidRPr="00C3555F">
        <w:rPr>
          <w:rFonts w:ascii="Century Gothic" w:eastAsia="Arial" w:hAnsi="Century Gothic" w:cs="Arial"/>
          <w:spacing w:val="-1"/>
          <w:lang w:val="es-CO"/>
        </w:rPr>
        <w:t xml:space="preserve"> humano.</w:t>
      </w:r>
    </w:p>
    <w:p w14:paraId="3239BD14" w14:textId="77777777" w:rsidR="001E3385" w:rsidRPr="000164CE" w:rsidRDefault="001E3385" w:rsidP="006A02B7">
      <w:pPr>
        <w:widowControl w:val="0"/>
        <w:spacing w:before="3" w:after="0" w:line="276" w:lineRule="auto"/>
        <w:ind w:right="49"/>
        <w:jc w:val="both"/>
        <w:rPr>
          <w:rFonts w:ascii="Century Gothic" w:eastAsia="Arial" w:hAnsi="Century Gothic" w:cs="Arial"/>
          <w:lang w:val="es-CO"/>
        </w:rPr>
      </w:pPr>
    </w:p>
    <w:p w14:paraId="6A8A1244" w14:textId="77AEDAD8" w:rsidR="001E3385" w:rsidRPr="00C3555F" w:rsidRDefault="001E3385" w:rsidP="00C3555F">
      <w:pPr>
        <w:pStyle w:val="Prrafodelista"/>
        <w:widowControl w:val="0"/>
        <w:numPr>
          <w:ilvl w:val="0"/>
          <w:numId w:val="13"/>
        </w:numPr>
        <w:spacing w:before="4" w:after="0" w:line="276" w:lineRule="auto"/>
        <w:ind w:right="49"/>
        <w:jc w:val="both"/>
        <w:rPr>
          <w:rFonts w:ascii="Century Gothic" w:eastAsia="Arial" w:hAnsi="Century Gothic" w:cs="Arial"/>
          <w:lang w:val="es-CO"/>
        </w:rPr>
      </w:pPr>
      <w:r w:rsidRPr="00C3555F">
        <w:rPr>
          <w:rFonts w:ascii="Century Gothic" w:eastAsia="Arial" w:hAnsi="Century Gothic" w:cs="Arial"/>
          <w:spacing w:val="-1"/>
          <w:lang w:val="es-CO"/>
        </w:rPr>
        <w:lastRenderedPageBreak/>
        <w:t>Desarrollo de</w:t>
      </w:r>
      <w:r w:rsidRPr="00C3555F">
        <w:rPr>
          <w:rFonts w:ascii="Century Gothic" w:eastAsia="Arial" w:hAnsi="Century Gothic" w:cs="Arial"/>
          <w:spacing w:val="46"/>
          <w:lang w:val="es-CO"/>
        </w:rPr>
        <w:t xml:space="preserve"> </w:t>
      </w:r>
      <w:r w:rsidRPr="00C3555F">
        <w:rPr>
          <w:rFonts w:ascii="Century Gothic" w:eastAsia="Arial" w:hAnsi="Century Gothic" w:cs="Arial"/>
          <w:spacing w:val="-1"/>
          <w:lang w:val="es-CO"/>
        </w:rPr>
        <w:t>la</w:t>
      </w:r>
      <w:r w:rsidRPr="00C3555F">
        <w:rPr>
          <w:rFonts w:ascii="Century Gothic" w:eastAsia="Arial" w:hAnsi="Century Gothic" w:cs="Arial"/>
          <w:spacing w:val="46"/>
          <w:lang w:val="es-CO"/>
        </w:rPr>
        <w:t xml:space="preserve"> </w:t>
      </w:r>
      <w:r w:rsidRPr="00C3555F">
        <w:rPr>
          <w:rFonts w:ascii="Century Gothic" w:eastAsia="Arial" w:hAnsi="Century Gothic" w:cs="Arial"/>
          <w:spacing w:val="-1"/>
          <w:lang w:val="es-CO"/>
        </w:rPr>
        <w:t>creatividad,</w:t>
      </w:r>
      <w:r w:rsidRPr="00C3555F">
        <w:rPr>
          <w:rFonts w:ascii="Century Gothic" w:eastAsia="Arial" w:hAnsi="Century Gothic" w:cs="Arial"/>
          <w:spacing w:val="47"/>
          <w:lang w:val="es-CO"/>
        </w:rPr>
        <w:t xml:space="preserve"> </w:t>
      </w:r>
      <w:r w:rsidRPr="00C3555F">
        <w:rPr>
          <w:rFonts w:ascii="Century Gothic" w:eastAsia="Arial" w:hAnsi="Century Gothic" w:cs="Arial"/>
          <w:spacing w:val="-1"/>
          <w:lang w:val="es-CO"/>
        </w:rPr>
        <w:t>habilidades,</w:t>
      </w:r>
      <w:r w:rsidRPr="00C3555F">
        <w:rPr>
          <w:rFonts w:ascii="Century Gothic" w:eastAsia="Arial" w:hAnsi="Century Gothic" w:cs="Arial"/>
          <w:spacing w:val="47"/>
          <w:lang w:val="es-CO"/>
        </w:rPr>
        <w:t xml:space="preserve"> </w:t>
      </w:r>
      <w:r w:rsidRPr="00C3555F">
        <w:rPr>
          <w:rFonts w:ascii="Century Gothic" w:eastAsia="Arial" w:hAnsi="Century Gothic" w:cs="Arial"/>
          <w:spacing w:val="-2"/>
          <w:lang w:val="es-CO"/>
        </w:rPr>
        <w:t>destrezas</w:t>
      </w:r>
      <w:r w:rsidRPr="00C3555F">
        <w:rPr>
          <w:rFonts w:ascii="Century Gothic" w:eastAsia="Arial" w:hAnsi="Century Gothic" w:cs="Arial"/>
          <w:spacing w:val="46"/>
          <w:lang w:val="es-CO"/>
        </w:rPr>
        <w:t xml:space="preserve"> </w:t>
      </w:r>
      <w:r w:rsidRPr="00C3555F">
        <w:rPr>
          <w:rFonts w:ascii="Century Gothic" w:eastAsia="Arial" w:hAnsi="Century Gothic" w:cs="Arial"/>
          <w:lang w:val="es-CO"/>
        </w:rPr>
        <w:t>y</w:t>
      </w:r>
      <w:r w:rsidRPr="00C3555F">
        <w:rPr>
          <w:rFonts w:ascii="Century Gothic" w:eastAsia="Arial" w:hAnsi="Century Gothic" w:cs="Arial"/>
          <w:spacing w:val="50"/>
          <w:lang w:val="es-CO"/>
        </w:rPr>
        <w:t xml:space="preserve"> </w:t>
      </w:r>
      <w:r w:rsidRPr="00C3555F">
        <w:rPr>
          <w:rFonts w:ascii="Century Gothic" w:eastAsia="Arial" w:hAnsi="Century Gothic" w:cs="Arial"/>
          <w:spacing w:val="-1"/>
          <w:lang w:val="es-CO"/>
        </w:rPr>
        <w:t>capacidades</w:t>
      </w:r>
      <w:r w:rsidRPr="00C3555F">
        <w:rPr>
          <w:rFonts w:ascii="Century Gothic" w:eastAsia="Arial" w:hAnsi="Century Gothic" w:cs="Arial"/>
          <w:spacing w:val="47"/>
          <w:lang w:val="es-CO"/>
        </w:rPr>
        <w:t xml:space="preserve"> </w:t>
      </w:r>
      <w:r w:rsidRPr="00C3555F">
        <w:rPr>
          <w:rFonts w:ascii="Century Gothic" w:eastAsia="Arial" w:hAnsi="Century Gothic" w:cs="Arial"/>
          <w:lang w:val="es-CO"/>
        </w:rPr>
        <w:t>de</w:t>
      </w:r>
      <w:r w:rsidRPr="00C3555F">
        <w:rPr>
          <w:rFonts w:ascii="Century Gothic" w:eastAsia="Arial" w:hAnsi="Century Gothic" w:cs="Arial"/>
          <w:spacing w:val="45"/>
          <w:lang w:val="es-CO"/>
        </w:rPr>
        <w:t xml:space="preserve"> </w:t>
      </w:r>
      <w:r w:rsidRPr="00C3555F">
        <w:rPr>
          <w:rFonts w:ascii="Century Gothic" w:eastAsia="Arial" w:hAnsi="Century Gothic" w:cs="Arial"/>
          <w:spacing w:val="-2"/>
          <w:lang w:val="es-CO"/>
        </w:rPr>
        <w:t>aprendizaje,</w:t>
      </w:r>
      <w:r w:rsidRPr="00C3555F">
        <w:rPr>
          <w:rFonts w:ascii="Century Gothic" w:eastAsia="Arial" w:hAnsi="Century Gothic" w:cs="Arial"/>
          <w:spacing w:val="57"/>
          <w:lang w:val="es-CO"/>
        </w:rPr>
        <w:t xml:space="preserve"> </w:t>
      </w:r>
      <w:r w:rsidRPr="00C3555F">
        <w:rPr>
          <w:rFonts w:ascii="Century Gothic" w:eastAsia="Arial" w:hAnsi="Century Gothic" w:cs="Arial"/>
          <w:spacing w:val="-1"/>
          <w:lang w:val="es-CO"/>
        </w:rPr>
        <w:t>mediante</w:t>
      </w:r>
      <w:r w:rsidRPr="00C3555F">
        <w:rPr>
          <w:rFonts w:ascii="Century Gothic" w:eastAsia="Arial" w:hAnsi="Century Gothic" w:cs="Arial"/>
          <w:spacing w:val="5"/>
          <w:lang w:val="es-CO"/>
        </w:rPr>
        <w:t xml:space="preserve"> </w:t>
      </w:r>
      <w:r w:rsidRPr="00C3555F">
        <w:rPr>
          <w:rFonts w:ascii="Century Gothic" w:eastAsia="Arial" w:hAnsi="Century Gothic" w:cs="Arial"/>
          <w:spacing w:val="-1"/>
          <w:lang w:val="es-CO"/>
        </w:rPr>
        <w:t>diferentes</w:t>
      </w:r>
      <w:r w:rsidRPr="00C3555F">
        <w:rPr>
          <w:rFonts w:ascii="Century Gothic" w:eastAsia="Arial" w:hAnsi="Century Gothic" w:cs="Arial"/>
          <w:spacing w:val="5"/>
          <w:lang w:val="es-CO"/>
        </w:rPr>
        <w:t xml:space="preserve"> </w:t>
      </w:r>
      <w:r w:rsidRPr="00C3555F">
        <w:rPr>
          <w:rFonts w:ascii="Century Gothic" w:eastAsia="Arial" w:hAnsi="Century Gothic" w:cs="Arial"/>
          <w:spacing w:val="-1"/>
          <w:lang w:val="es-CO"/>
        </w:rPr>
        <w:t>actividades</w:t>
      </w:r>
      <w:r w:rsidRPr="00C3555F">
        <w:rPr>
          <w:rFonts w:ascii="Century Gothic" w:eastAsia="Arial" w:hAnsi="Century Gothic" w:cs="Arial"/>
          <w:spacing w:val="5"/>
          <w:lang w:val="es-CO"/>
        </w:rPr>
        <w:t xml:space="preserve"> </w:t>
      </w:r>
      <w:r w:rsidRPr="00C3555F">
        <w:rPr>
          <w:rFonts w:ascii="Century Gothic" w:eastAsia="Arial" w:hAnsi="Century Gothic" w:cs="Arial"/>
          <w:spacing w:val="-1"/>
          <w:lang w:val="es-CO"/>
        </w:rPr>
        <w:t>lúdicas</w:t>
      </w:r>
      <w:r w:rsidRPr="00C3555F">
        <w:rPr>
          <w:rFonts w:ascii="Century Gothic" w:eastAsia="Arial" w:hAnsi="Century Gothic" w:cs="Arial"/>
          <w:spacing w:val="5"/>
          <w:lang w:val="es-CO"/>
        </w:rPr>
        <w:t xml:space="preserve"> </w:t>
      </w:r>
      <w:r w:rsidRPr="00C3555F">
        <w:rPr>
          <w:rFonts w:ascii="Century Gothic" w:eastAsia="Arial" w:hAnsi="Century Gothic" w:cs="Arial"/>
          <w:lang w:val="es-CO"/>
        </w:rPr>
        <w:t>y</w:t>
      </w:r>
      <w:r w:rsidRPr="00C3555F">
        <w:rPr>
          <w:rFonts w:ascii="Century Gothic" w:eastAsia="Arial" w:hAnsi="Century Gothic" w:cs="Arial"/>
          <w:spacing w:val="5"/>
          <w:lang w:val="es-CO"/>
        </w:rPr>
        <w:t xml:space="preserve"> </w:t>
      </w:r>
      <w:r w:rsidRPr="00C3555F">
        <w:rPr>
          <w:rFonts w:ascii="Century Gothic" w:eastAsia="Arial" w:hAnsi="Century Gothic" w:cs="Arial"/>
          <w:spacing w:val="-1"/>
          <w:lang w:val="es-CO"/>
        </w:rPr>
        <w:t>recreativas</w:t>
      </w:r>
      <w:r w:rsidRPr="00C3555F">
        <w:rPr>
          <w:rFonts w:ascii="Century Gothic" w:eastAsia="Arial" w:hAnsi="Century Gothic" w:cs="Arial"/>
          <w:spacing w:val="5"/>
          <w:lang w:val="es-CO"/>
        </w:rPr>
        <w:t xml:space="preserve"> </w:t>
      </w:r>
      <w:r w:rsidRPr="00C3555F">
        <w:rPr>
          <w:rFonts w:ascii="Century Gothic" w:eastAsia="Arial" w:hAnsi="Century Gothic" w:cs="Arial"/>
          <w:spacing w:val="-1"/>
          <w:lang w:val="es-CO"/>
        </w:rPr>
        <w:t>que</w:t>
      </w:r>
      <w:r w:rsidRPr="00C3555F">
        <w:rPr>
          <w:rFonts w:ascii="Century Gothic" w:eastAsia="Arial" w:hAnsi="Century Gothic" w:cs="Arial"/>
          <w:spacing w:val="5"/>
          <w:lang w:val="es-CO"/>
        </w:rPr>
        <w:t xml:space="preserve"> </w:t>
      </w:r>
      <w:r w:rsidRPr="00C3555F">
        <w:rPr>
          <w:rFonts w:ascii="Century Gothic" w:eastAsia="Arial" w:hAnsi="Century Gothic" w:cs="Arial"/>
          <w:spacing w:val="-1"/>
          <w:lang w:val="es-CO"/>
        </w:rPr>
        <w:t>les</w:t>
      </w:r>
      <w:r w:rsidRPr="00C3555F">
        <w:rPr>
          <w:rFonts w:ascii="Century Gothic" w:eastAsia="Arial" w:hAnsi="Century Gothic" w:cs="Arial"/>
          <w:spacing w:val="5"/>
          <w:lang w:val="es-CO"/>
        </w:rPr>
        <w:t xml:space="preserve"> </w:t>
      </w:r>
      <w:r w:rsidRPr="00C3555F">
        <w:rPr>
          <w:rFonts w:ascii="Century Gothic" w:eastAsia="Arial" w:hAnsi="Century Gothic" w:cs="Arial"/>
          <w:spacing w:val="-1"/>
          <w:lang w:val="es-CO"/>
        </w:rPr>
        <w:t>permitan</w:t>
      </w:r>
      <w:r w:rsidRPr="00C3555F">
        <w:rPr>
          <w:rFonts w:ascii="Century Gothic" w:eastAsia="Arial" w:hAnsi="Century Gothic" w:cs="Arial"/>
          <w:spacing w:val="2"/>
          <w:lang w:val="es-CO"/>
        </w:rPr>
        <w:t xml:space="preserve"> </w:t>
      </w:r>
      <w:r w:rsidRPr="00C3555F">
        <w:rPr>
          <w:rFonts w:ascii="Century Gothic" w:eastAsia="Arial" w:hAnsi="Century Gothic" w:cs="Arial"/>
          <w:spacing w:val="-1"/>
          <w:lang w:val="es-CO"/>
        </w:rPr>
        <w:t>relacionarse</w:t>
      </w:r>
      <w:r w:rsidRPr="00C3555F">
        <w:rPr>
          <w:rFonts w:ascii="Century Gothic" w:eastAsia="Arial" w:hAnsi="Century Gothic" w:cs="Arial"/>
          <w:spacing w:val="47"/>
          <w:lang w:val="es-CO"/>
        </w:rPr>
        <w:t xml:space="preserve"> </w:t>
      </w:r>
      <w:r w:rsidRPr="00C3555F">
        <w:rPr>
          <w:rFonts w:ascii="Century Gothic" w:eastAsia="Arial" w:hAnsi="Century Gothic" w:cs="Arial"/>
          <w:spacing w:val="-1"/>
          <w:lang w:val="es-CO"/>
        </w:rPr>
        <w:t>sanamente</w:t>
      </w:r>
      <w:r w:rsidRPr="00C3555F">
        <w:rPr>
          <w:rFonts w:ascii="Century Gothic" w:eastAsia="Arial" w:hAnsi="Century Gothic" w:cs="Arial"/>
          <w:spacing w:val="-2"/>
          <w:lang w:val="es-CO"/>
        </w:rPr>
        <w:t xml:space="preserve"> </w:t>
      </w:r>
      <w:r w:rsidRPr="00C3555F">
        <w:rPr>
          <w:rFonts w:ascii="Century Gothic" w:eastAsia="Arial" w:hAnsi="Century Gothic" w:cs="Arial"/>
          <w:lang w:val="es-CO"/>
        </w:rPr>
        <w:t>con</w:t>
      </w:r>
      <w:r w:rsidRPr="00C3555F">
        <w:rPr>
          <w:rFonts w:ascii="Century Gothic" w:eastAsia="Arial" w:hAnsi="Century Gothic" w:cs="Arial"/>
          <w:spacing w:val="-2"/>
          <w:lang w:val="es-CO"/>
        </w:rPr>
        <w:t xml:space="preserve"> </w:t>
      </w:r>
      <w:r w:rsidR="004E5371" w:rsidRPr="00C3555F">
        <w:rPr>
          <w:rFonts w:ascii="Century Gothic" w:eastAsia="Arial" w:hAnsi="Century Gothic" w:cs="Arial"/>
          <w:lang w:val="es-CO"/>
        </w:rPr>
        <w:t>sus compañeros</w:t>
      </w:r>
      <w:r w:rsidRPr="00C3555F">
        <w:rPr>
          <w:rFonts w:ascii="Century Gothic" w:eastAsia="Arial" w:hAnsi="Century Gothic" w:cs="Arial"/>
          <w:lang w:val="es-CO"/>
        </w:rPr>
        <w:t xml:space="preserve"> núcleo </w:t>
      </w:r>
      <w:r w:rsidR="00D0084E" w:rsidRPr="00C3555F">
        <w:rPr>
          <w:rFonts w:ascii="Century Gothic" w:eastAsia="Arial" w:hAnsi="Century Gothic" w:cs="Arial"/>
          <w:lang w:val="es-CO"/>
        </w:rPr>
        <w:t>familiar y</w:t>
      </w:r>
      <w:r w:rsidRPr="00C3555F">
        <w:rPr>
          <w:rFonts w:ascii="Century Gothic" w:eastAsia="Arial" w:hAnsi="Century Gothic" w:cs="Arial"/>
          <w:lang w:val="es-CO"/>
        </w:rPr>
        <w:t xml:space="preserve"> los diferentes entornos. </w:t>
      </w:r>
    </w:p>
    <w:p w14:paraId="2B32511F" w14:textId="5D9E94A2" w:rsidR="00C24963" w:rsidRDefault="00C24963" w:rsidP="00C24963">
      <w:pPr>
        <w:tabs>
          <w:tab w:val="left" w:pos="3589"/>
        </w:tabs>
        <w:spacing w:after="0" w:line="276" w:lineRule="auto"/>
        <w:jc w:val="both"/>
        <w:rPr>
          <w:rFonts w:ascii="Century Gothic" w:hAnsi="Century Gothic" w:cs="Arial"/>
          <w:color w:val="000000"/>
          <w:lang w:val="es-CO"/>
        </w:rPr>
      </w:pPr>
    </w:p>
    <w:p w14:paraId="61DDE931" w14:textId="77777777" w:rsidR="00CD001A" w:rsidRDefault="00CD001A" w:rsidP="00FC0A08">
      <w:pPr>
        <w:tabs>
          <w:tab w:val="left" w:pos="0"/>
        </w:tabs>
        <w:suppressAutoHyphens/>
        <w:autoSpaceDE w:val="0"/>
        <w:spacing w:after="0" w:line="240" w:lineRule="auto"/>
        <w:jc w:val="both"/>
        <w:rPr>
          <w:rFonts w:ascii="Century Gothic" w:hAnsi="Century Gothic"/>
        </w:rPr>
      </w:pPr>
    </w:p>
    <w:p w14:paraId="76ED819F" w14:textId="77777777" w:rsidR="00CD001A" w:rsidRDefault="00CD001A" w:rsidP="00FC0A08">
      <w:pPr>
        <w:tabs>
          <w:tab w:val="left" w:pos="0"/>
        </w:tabs>
        <w:suppressAutoHyphens/>
        <w:autoSpaceDE w:val="0"/>
        <w:spacing w:after="0" w:line="240" w:lineRule="auto"/>
        <w:jc w:val="both"/>
        <w:rPr>
          <w:rFonts w:ascii="Century Gothic" w:hAnsi="Century Gothic"/>
        </w:rPr>
      </w:pPr>
    </w:p>
    <w:p w14:paraId="544FA95B" w14:textId="7561E52C" w:rsidR="00FC0A08" w:rsidRDefault="0019161F" w:rsidP="005F0D4E">
      <w:pPr>
        <w:tabs>
          <w:tab w:val="left" w:pos="0"/>
        </w:tabs>
        <w:suppressAutoHyphens/>
        <w:autoSpaceDE w:val="0"/>
        <w:spacing w:after="0" w:line="240" w:lineRule="auto"/>
        <w:jc w:val="both"/>
        <w:rPr>
          <w:rFonts w:ascii="Century Gothic" w:hAnsi="Century Gothic"/>
          <w:b/>
          <w:bCs/>
        </w:rPr>
      </w:pPr>
      <w:r>
        <w:rPr>
          <w:rFonts w:ascii="Century Gothic" w:hAnsi="Century Gothic"/>
          <w:b/>
          <w:bCs/>
        </w:rPr>
        <w:t xml:space="preserve">FORMACIÓN MUSICAL – FUNDACIÓN </w:t>
      </w:r>
      <w:r w:rsidRPr="001E3385">
        <w:rPr>
          <w:rFonts w:ascii="Century Gothic" w:hAnsi="Century Gothic"/>
          <w:b/>
          <w:bCs/>
        </w:rPr>
        <w:t>BATUTA</w:t>
      </w:r>
      <w:r w:rsidR="001E3385" w:rsidRPr="001E3385">
        <w:rPr>
          <w:rFonts w:ascii="Century Gothic" w:hAnsi="Century Gothic"/>
          <w:b/>
          <w:bCs/>
        </w:rPr>
        <w:t xml:space="preserve"> </w:t>
      </w:r>
      <w:r>
        <w:rPr>
          <w:rFonts w:ascii="Century Gothic" w:hAnsi="Century Gothic"/>
          <w:b/>
          <w:bCs/>
        </w:rPr>
        <w:t xml:space="preserve">CALDAS </w:t>
      </w:r>
    </w:p>
    <w:p w14:paraId="2045BBD9" w14:textId="1002A45D" w:rsidR="001E3385" w:rsidRDefault="001E3385" w:rsidP="005F0D4E">
      <w:pPr>
        <w:tabs>
          <w:tab w:val="left" w:pos="0"/>
        </w:tabs>
        <w:suppressAutoHyphens/>
        <w:autoSpaceDE w:val="0"/>
        <w:spacing w:after="0" w:line="240" w:lineRule="auto"/>
        <w:jc w:val="both"/>
        <w:rPr>
          <w:rFonts w:ascii="Century Gothic" w:hAnsi="Century Gothic"/>
          <w:b/>
          <w:bCs/>
        </w:rPr>
      </w:pPr>
    </w:p>
    <w:p w14:paraId="7C6A729D" w14:textId="430CC95F" w:rsidR="00077162" w:rsidRPr="0019161F" w:rsidRDefault="00077162" w:rsidP="00077162">
      <w:pPr>
        <w:pStyle w:val="Prrafodelista"/>
        <w:jc w:val="both"/>
        <w:rPr>
          <w:rFonts w:ascii="Century Gothic" w:hAnsi="Century Gothic"/>
          <w:lang w:val="es-ES"/>
        </w:rPr>
      </w:pPr>
      <w:r w:rsidRPr="0019161F">
        <w:rPr>
          <w:rFonts w:ascii="Century Gothic" w:hAnsi="Century Gothic"/>
          <w:b/>
          <w:bCs/>
          <w:lang w:val="es-ES"/>
        </w:rPr>
        <w:t>Objetivo:</w:t>
      </w:r>
      <w:r w:rsidRPr="0019161F">
        <w:rPr>
          <w:rFonts w:ascii="Century Gothic" w:hAnsi="Century Gothic"/>
          <w:lang w:val="es-ES"/>
        </w:rPr>
        <w:t xml:space="preserve"> </w:t>
      </w:r>
      <w:r w:rsidR="0019161F" w:rsidRPr="0019161F">
        <w:rPr>
          <w:rFonts w:ascii="Century Gothic" w:hAnsi="Century Gothic" w:cstheme="minorHAnsi"/>
          <w:bCs/>
          <w:color w:val="000000" w:themeColor="text1"/>
        </w:rPr>
        <w:t>Brindar educación musical, sinfónica y actividades artísticas a niños, niñas, adolescentes y jóvenes de la comuna San José, de la ciudad de Manizales, bajo el modelo pedagógico de la Fundación Batuta Caldas, con el fin de aportar al desarrollo de sus habilidades artísticas, socioemocionales y comunicativas contribuyendo a su bienestar.</w:t>
      </w:r>
    </w:p>
    <w:p w14:paraId="5F543FED" w14:textId="77777777" w:rsidR="00077162" w:rsidRDefault="00077162" w:rsidP="00077162">
      <w:pPr>
        <w:pStyle w:val="Prrafodelista"/>
        <w:jc w:val="both"/>
        <w:rPr>
          <w:rFonts w:ascii="Century Gothic" w:hAnsi="Century Gothic"/>
          <w:lang w:val="es-ES"/>
        </w:rPr>
      </w:pPr>
    </w:p>
    <w:p w14:paraId="1ABBDF8F" w14:textId="77777777" w:rsidR="00077162" w:rsidRDefault="00077162" w:rsidP="00077162">
      <w:pPr>
        <w:pStyle w:val="Prrafodelista"/>
        <w:rPr>
          <w:rFonts w:ascii="Century Gothic" w:hAnsi="Century Gothic"/>
          <w:lang w:val="es-ES"/>
        </w:rPr>
      </w:pPr>
    </w:p>
    <w:p w14:paraId="347C216E" w14:textId="51F74890" w:rsidR="00077162" w:rsidRDefault="00077162" w:rsidP="00077162">
      <w:pPr>
        <w:pStyle w:val="Prrafodelista"/>
        <w:rPr>
          <w:rFonts w:ascii="Century Gothic" w:hAnsi="Century Gothic"/>
          <w:lang w:val="es-ES"/>
        </w:rPr>
      </w:pPr>
      <w:r w:rsidRPr="00077162">
        <w:rPr>
          <w:rFonts w:ascii="Century Gothic" w:hAnsi="Century Gothic"/>
          <w:b/>
          <w:bCs/>
          <w:lang w:val="es-ES"/>
        </w:rPr>
        <w:t>Inversión:</w:t>
      </w:r>
      <w:r>
        <w:rPr>
          <w:rFonts w:ascii="Century Gothic" w:hAnsi="Century Gothic"/>
          <w:lang w:val="es-ES"/>
        </w:rPr>
        <w:t xml:space="preserve"> $ </w:t>
      </w:r>
      <w:r w:rsidR="0019161F">
        <w:rPr>
          <w:rFonts w:ascii="Century Gothic" w:hAnsi="Century Gothic"/>
          <w:lang w:val="es-ES"/>
        </w:rPr>
        <w:t>150.000.000</w:t>
      </w:r>
    </w:p>
    <w:p w14:paraId="558F7AE4" w14:textId="77777777" w:rsidR="00077162" w:rsidRDefault="00077162" w:rsidP="005F0D4E">
      <w:pPr>
        <w:tabs>
          <w:tab w:val="left" w:pos="0"/>
        </w:tabs>
        <w:suppressAutoHyphens/>
        <w:autoSpaceDE w:val="0"/>
        <w:spacing w:after="0" w:line="240" w:lineRule="auto"/>
        <w:jc w:val="both"/>
        <w:rPr>
          <w:rFonts w:ascii="Century Gothic" w:hAnsi="Century Gothic"/>
          <w:b/>
          <w:bCs/>
        </w:rPr>
      </w:pPr>
    </w:p>
    <w:p w14:paraId="0A11B771" w14:textId="756EBF83" w:rsidR="001E3385" w:rsidRDefault="001E3385" w:rsidP="005F0D4E">
      <w:pPr>
        <w:tabs>
          <w:tab w:val="left" w:pos="0"/>
        </w:tabs>
        <w:suppressAutoHyphens/>
        <w:autoSpaceDE w:val="0"/>
        <w:spacing w:after="0" w:line="240" w:lineRule="auto"/>
        <w:jc w:val="both"/>
        <w:rPr>
          <w:rFonts w:ascii="Century Gothic" w:hAnsi="Century Gothic"/>
          <w:b/>
          <w:bCs/>
        </w:rPr>
      </w:pPr>
    </w:p>
    <w:p w14:paraId="4666EB8B" w14:textId="77777777" w:rsidR="001E3385" w:rsidRPr="0019161F" w:rsidRDefault="001E3385" w:rsidP="001E3385">
      <w:pPr>
        <w:jc w:val="both"/>
        <w:rPr>
          <w:rFonts w:ascii="Century Gothic" w:hAnsi="Century Gothic"/>
        </w:rPr>
      </w:pPr>
      <w:r w:rsidRPr="0019161F">
        <w:rPr>
          <w:rFonts w:ascii="Century Gothic" w:hAnsi="Century Gothic"/>
        </w:rPr>
        <w:t>En el Centro Musical Batuta Comuna San José se beneficiaron 186 estudiantes de sector pertenecientes a los estratos 1 y 2, con alto grado de vulnerabilidad, situaciones de riesgo para los NNJA tales como la criminalidad, el consumo y expendio de SPA, la prostitución, la violencia y el abuso sexual, caracterizados por sexo, edad como los muestra las siguientes gráficas:</w:t>
      </w:r>
    </w:p>
    <w:p w14:paraId="75671619" w14:textId="77777777" w:rsidR="001E3385" w:rsidRDefault="001E3385" w:rsidP="001E3385">
      <w:pPr>
        <w:jc w:val="both"/>
        <w:rPr>
          <w:rFonts w:ascii="Century Gothic" w:hAnsi="Century Gothic"/>
        </w:rPr>
      </w:pPr>
    </w:p>
    <w:p w14:paraId="34B6083D" w14:textId="1A216AA8" w:rsidR="001E3385" w:rsidRDefault="001E3385" w:rsidP="005F0D4E">
      <w:pPr>
        <w:tabs>
          <w:tab w:val="left" w:pos="0"/>
        </w:tabs>
        <w:suppressAutoHyphens/>
        <w:autoSpaceDE w:val="0"/>
        <w:spacing w:after="0" w:line="240" w:lineRule="auto"/>
        <w:jc w:val="both"/>
        <w:rPr>
          <w:rFonts w:ascii="Century Gothic" w:hAnsi="Century Gothic"/>
          <w:b/>
          <w:bCs/>
        </w:rPr>
      </w:pPr>
      <w:r>
        <w:rPr>
          <w:noProof/>
        </w:rPr>
        <w:drawing>
          <wp:inline distT="0" distB="0" distL="0" distR="0" wp14:anchorId="52E59AA1" wp14:editId="4D69E79B">
            <wp:extent cx="4610100" cy="2743200"/>
            <wp:effectExtent l="0" t="0" r="0" b="0"/>
            <wp:docPr id="12" name="Gráfico 12">
              <a:extLst xmlns:a="http://schemas.openxmlformats.org/drawingml/2006/main">
                <a:ext uri="{FF2B5EF4-FFF2-40B4-BE49-F238E27FC236}">
                  <a16:creationId xmlns:a16="http://schemas.microsoft.com/office/drawing/2014/main" id="{1EA7BE33-3D0F-AC8B-857C-22C93A1E26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F0575FE" w14:textId="5F8C4546" w:rsidR="001E3385" w:rsidRDefault="001E3385" w:rsidP="005F0D4E">
      <w:pPr>
        <w:tabs>
          <w:tab w:val="left" w:pos="0"/>
        </w:tabs>
        <w:suppressAutoHyphens/>
        <w:autoSpaceDE w:val="0"/>
        <w:spacing w:after="0" w:line="240" w:lineRule="auto"/>
        <w:jc w:val="both"/>
        <w:rPr>
          <w:rFonts w:ascii="Century Gothic" w:hAnsi="Century Gothic"/>
          <w:b/>
          <w:bCs/>
        </w:rPr>
      </w:pPr>
    </w:p>
    <w:p w14:paraId="234A6A85" w14:textId="78E52CDB" w:rsidR="001E3385" w:rsidRDefault="001E3385" w:rsidP="005F0D4E">
      <w:pPr>
        <w:tabs>
          <w:tab w:val="left" w:pos="0"/>
        </w:tabs>
        <w:suppressAutoHyphens/>
        <w:autoSpaceDE w:val="0"/>
        <w:spacing w:after="0" w:line="240" w:lineRule="auto"/>
        <w:jc w:val="both"/>
        <w:rPr>
          <w:rFonts w:ascii="Century Gothic" w:hAnsi="Century Gothic"/>
          <w:b/>
          <w:bCs/>
        </w:rPr>
      </w:pPr>
    </w:p>
    <w:p w14:paraId="0AF6C4C6" w14:textId="37E7931B" w:rsidR="001E3385" w:rsidRDefault="001E3385" w:rsidP="005F0D4E">
      <w:pPr>
        <w:tabs>
          <w:tab w:val="left" w:pos="0"/>
        </w:tabs>
        <w:suppressAutoHyphens/>
        <w:autoSpaceDE w:val="0"/>
        <w:spacing w:after="0" w:line="240" w:lineRule="auto"/>
        <w:jc w:val="both"/>
        <w:rPr>
          <w:rFonts w:ascii="Century Gothic" w:hAnsi="Century Gothic"/>
          <w:b/>
          <w:bCs/>
        </w:rPr>
      </w:pPr>
    </w:p>
    <w:p w14:paraId="4A034EF8" w14:textId="7BF969F7" w:rsidR="001E3385" w:rsidRDefault="001E3385" w:rsidP="005F0D4E">
      <w:pPr>
        <w:tabs>
          <w:tab w:val="left" w:pos="0"/>
        </w:tabs>
        <w:suppressAutoHyphens/>
        <w:autoSpaceDE w:val="0"/>
        <w:spacing w:after="0" w:line="240" w:lineRule="auto"/>
        <w:jc w:val="both"/>
        <w:rPr>
          <w:rFonts w:ascii="Century Gothic" w:hAnsi="Century Gothic"/>
          <w:b/>
          <w:bCs/>
        </w:rPr>
      </w:pPr>
    </w:p>
    <w:p w14:paraId="2A631BD2" w14:textId="4EDF1501" w:rsidR="001E3385" w:rsidRDefault="001E3385" w:rsidP="005F0D4E">
      <w:pPr>
        <w:tabs>
          <w:tab w:val="left" w:pos="0"/>
        </w:tabs>
        <w:suppressAutoHyphens/>
        <w:autoSpaceDE w:val="0"/>
        <w:spacing w:after="0" w:line="240" w:lineRule="auto"/>
        <w:jc w:val="both"/>
        <w:rPr>
          <w:rFonts w:ascii="Century Gothic" w:hAnsi="Century Gothic"/>
          <w:b/>
          <w:bCs/>
        </w:rPr>
      </w:pPr>
      <w:r>
        <w:rPr>
          <w:noProof/>
        </w:rPr>
        <w:lastRenderedPageBreak/>
        <w:drawing>
          <wp:inline distT="0" distB="0" distL="0" distR="0" wp14:anchorId="5902A0F5" wp14:editId="54E5C5E6">
            <wp:extent cx="4733925" cy="2438400"/>
            <wp:effectExtent l="0" t="0" r="0" b="0"/>
            <wp:docPr id="13" name="Gráfico 13">
              <a:extLst xmlns:a="http://schemas.openxmlformats.org/drawingml/2006/main">
                <a:ext uri="{FF2B5EF4-FFF2-40B4-BE49-F238E27FC236}">
                  <a16:creationId xmlns:a16="http://schemas.microsoft.com/office/drawing/2014/main" id="{0EC8850E-B3DD-FB53-F66F-EAB5C67133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F35B535" w14:textId="2A759709" w:rsidR="001E3385" w:rsidRDefault="001E3385" w:rsidP="005F0D4E">
      <w:pPr>
        <w:tabs>
          <w:tab w:val="left" w:pos="0"/>
        </w:tabs>
        <w:suppressAutoHyphens/>
        <w:autoSpaceDE w:val="0"/>
        <w:spacing w:after="0" w:line="240" w:lineRule="auto"/>
        <w:jc w:val="both"/>
        <w:rPr>
          <w:rFonts w:ascii="Century Gothic" w:hAnsi="Century Gothic"/>
          <w:b/>
          <w:bCs/>
        </w:rPr>
      </w:pPr>
    </w:p>
    <w:p w14:paraId="7C2FF381" w14:textId="569DA7C1" w:rsidR="001E3385" w:rsidRDefault="001E3385" w:rsidP="005F0D4E">
      <w:pPr>
        <w:tabs>
          <w:tab w:val="left" w:pos="0"/>
        </w:tabs>
        <w:suppressAutoHyphens/>
        <w:autoSpaceDE w:val="0"/>
        <w:spacing w:after="0" w:line="240" w:lineRule="auto"/>
        <w:jc w:val="both"/>
        <w:rPr>
          <w:rFonts w:ascii="Century Gothic" w:hAnsi="Century Gothic"/>
          <w:b/>
          <w:bCs/>
        </w:rPr>
      </w:pPr>
    </w:p>
    <w:p w14:paraId="793975BF" w14:textId="2C670A0A" w:rsidR="001E3385" w:rsidRDefault="001E3385" w:rsidP="005F0D4E">
      <w:pPr>
        <w:tabs>
          <w:tab w:val="left" w:pos="0"/>
        </w:tabs>
        <w:suppressAutoHyphens/>
        <w:autoSpaceDE w:val="0"/>
        <w:spacing w:after="0" w:line="240" w:lineRule="auto"/>
        <w:jc w:val="both"/>
        <w:rPr>
          <w:rFonts w:ascii="Century Gothic" w:hAnsi="Century Gothic"/>
          <w:b/>
          <w:bCs/>
        </w:rPr>
      </w:pPr>
    </w:p>
    <w:p w14:paraId="07F8D99C" w14:textId="70C0DD15" w:rsidR="001E3385" w:rsidRDefault="001E3385" w:rsidP="005F0D4E">
      <w:pPr>
        <w:tabs>
          <w:tab w:val="left" w:pos="0"/>
        </w:tabs>
        <w:suppressAutoHyphens/>
        <w:autoSpaceDE w:val="0"/>
        <w:spacing w:after="0" w:line="240" w:lineRule="auto"/>
        <w:jc w:val="both"/>
        <w:rPr>
          <w:rFonts w:ascii="Century Gothic" w:hAnsi="Century Gothic"/>
          <w:b/>
          <w:bCs/>
        </w:rPr>
      </w:pPr>
    </w:p>
    <w:p w14:paraId="31EE5D4D" w14:textId="207E1164" w:rsidR="001E3385" w:rsidRDefault="001E3385" w:rsidP="005F0D4E">
      <w:pPr>
        <w:tabs>
          <w:tab w:val="left" w:pos="0"/>
        </w:tabs>
        <w:suppressAutoHyphens/>
        <w:autoSpaceDE w:val="0"/>
        <w:spacing w:after="0" w:line="240" w:lineRule="auto"/>
        <w:jc w:val="both"/>
        <w:rPr>
          <w:rFonts w:ascii="Century Gothic" w:hAnsi="Century Gothic"/>
          <w:b/>
          <w:bCs/>
        </w:rPr>
      </w:pPr>
    </w:p>
    <w:p w14:paraId="1F6DE892" w14:textId="567FE834" w:rsidR="001E3385" w:rsidRDefault="001E3385" w:rsidP="005F0D4E">
      <w:pPr>
        <w:tabs>
          <w:tab w:val="left" w:pos="0"/>
        </w:tabs>
        <w:suppressAutoHyphens/>
        <w:autoSpaceDE w:val="0"/>
        <w:spacing w:after="0" w:line="240" w:lineRule="auto"/>
        <w:jc w:val="both"/>
        <w:rPr>
          <w:rFonts w:ascii="Century Gothic" w:hAnsi="Century Gothic"/>
          <w:b/>
          <w:bCs/>
        </w:rPr>
      </w:pPr>
    </w:p>
    <w:p w14:paraId="03FBF174" w14:textId="736AAB75" w:rsidR="001E3385" w:rsidRDefault="001E3385" w:rsidP="005F0D4E">
      <w:pPr>
        <w:tabs>
          <w:tab w:val="left" w:pos="0"/>
        </w:tabs>
        <w:suppressAutoHyphens/>
        <w:autoSpaceDE w:val="0"/>
        <w:spacing w:after="0" w:line="240" w:lineRule="auto"/>
        <w:jc w:val="both"/>
        <w:rPr>
          <w:rFonts w:ascii="Century Gothic" w:hAnsi="Century Gothic"/>
          <w:b/>
          <w:bCs/>
        </w:rPr>
      </w:pPr>
    </w:p>
    <w:p w14:paraId="5E4089CF" w14:textId="6CF3B006" w:rsidR="001E3385" w:rsidRDefault="001E3385" w:rsidP="005F0D4E">
      <w:pPr>
        <w:tabs>
          <w:tab w:val="left" w:pos="0"/>
        </w:tabs>
        <w:suppressAutoHyphens/>
        <w:autoSpaceDE w:val="0"/>
        <w:spacing w:after="0" w:line="240" w:lineRule="auto"/>
        <w:jc w:val="both"/>
        <w:rPr>
          <w:rFonts w:ascii="Century Gothic" w:hAnsi="Century Gothic"/>
          <w:b/>
          <w:bCs/>
        </w:rPr>
      </w:pPr>
    </w:p>
    <w:p w14:paraId="0B0D1FFC" w14:textId="1190AFB0" w:rsidR="001E3385" w:rsidRDefault="001E3385" w:rsidP="005F0D4E">
      <w:pPr>
        <w:tabs>
          <w:tab w:val="left" w:pos="0"/>
        </w:tabs>
        <w:suppressAutoHyphens/>
        <w:autoSpaceDE w:val="0"/>
        <w:spacing w:after="0" w:line="240" w:lineRule="auto"/>
        <w:jc w:val="both"/>
        <w:rPr>
          <w:rFonts w:ascii="Century Gothic" w:hAnsi="Century Gothic"/>
          <w:b/>
          <w:bCs/>
        </w:rPr>
      </w:pPr>
    </w:p>
    <w:p w14:paraId="76B09BB2" w14:textId="7051F4AC" w:rsidR="001E3385" w:rsidRDefault="001E3385" w:rsidP="005F0D4E">
      <w:pPr>
        <w:tabs>
          <w:tab w:val="left" w:pos="0"/>
        </w:tabs>
        <w:suppressAutoHyphens/>
        <w:autoSpaceDE w:val="0"/>
        <w:spacing w:after="0" w:line="240" w:lineRule="auto"/>
        <w:jc w:val="both"/>
        <w:rPr>
          <w:rFonts w:ascii="Century Gothic" w:hAnsi="Century Gothic"/>
          <w:b/>
          <w:bCs/>
        </w:rPr>
      </w:pPr>
    </w:p>
    <w:p w14:paraId="132451D0" w14:textId="0AE6C297" w:rsidR="001E3385" w:rsidRPr="001E3385" w:rsidRDefault="001E3385" w:rsidP="005F0D4E">
      <w:pPr>
        <w:tabs>
          <w:tab w:val="left" w:pos="0"/>
        </w:tabs>
        <w:suppressAutoHyphens/>
        <w:autoSpaceDE w:val="0"/>
        <w:spacing w:after="0" w:line="240" w:lineRule="auto"/>
        <w:jc w:val="both"/>
        <w:rPr>
          <w:rFonts w:ascii="Century Gothic" w:hAnsi="Century Gothic"/>
          <w:b/>
          <w:bCs/>
        </w:rPr>
      </w:pPr>
      <w:r>
        <w:rPr>
          <w:noProof/>
        </w:rPr>
        <w:drawing>
          <wp:inline distT="0" distB="0" distL="0" distR="0" wp14:anchorId="51C3CB55" wp14:editId="5F5C69B9">
            <wp:extent cx="4991100" cy="2438400"/>
            <wp:effectExtent l="0" t="0" r="0" b="0"/>
            <wp:docPr id="14" name="Gráfico 14">
              <a:extLst xmlns:a="http://schemas.openxmlformats.org/drawingml/2006/main">
                <a:ext uri="{FF2B5EF4-FFF2-40B4-BE49-F238E27FC236}">
                  <a16:creationId xmlns:a16="http://schemas.microsoft.com/office/drawing/2014/main" id="{B74B4BFF-FA07-AAD3-ED61-447E95F689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CA0B98D" w14:textId="77777777" w:rsidR="00FC0A08" w:rsidRDefault="00FC0A08" w:rsidP="005F0D4E">
      <w:pPr>
        <w:tabs>
          <w:tab w:val="left" w:pos="0"/>
        </w:tabs>
        <w:suppressAutoHyphens/>
        <w:autoSpaceDE w:val="0"/>
        <w:spacing w:after="0" w:line="240" w:lineRule="auto"/>
        <w:jc w:val="both"/>
        <w:rPr>
          <w:rFonts w:ascii="Century Gothic" w:hAnsi="Century Gothic"/>
        </w:rPr>
      </w:pPr>
    </w:p>
    <w:p w14:paraId="0E16090B" w14:textId="77777777" w:rsidR="00FC0A08" w:rsidRDefault="00FC0A08" w:rsidP="005F0D4E">
      <w:pPr>
        <w:tabs>
          <w:tab w:val="left" w:pos="0"/>
        </w:tabs>
        <w:suppressAutoHyphens/>
        <w:autoSpaceDE w:val="0"/>
        <w:spacing w:after="0" w:line="240" w:lineRule="auto"/>
        <w:jc w:val="both"/>
        <w:rPr>
          <w:rFonts w:ascii="Century Gothic" w:hAnsi="Century Gothic"/>
        </w:rPr>
      </w:pPr>
    </w:p>
    <w:p w14:paraId="56BAC206" w14:textId="5F409438" w:rsidR="001E3385" w:rsidRPr="0019161F" w:rsidRDefault="001E3385" w:rsidP="001E3385">
      <w:pPr>
        <w:spacing w:line="240" w:lineRule="auto"/>
        <w:jc w:val="both"/>
        <w:rPr>
          <w:rFonts w:ascii="Century Gothic" w:eastAsia="Times New Roman" w:hAnsi="Century Gothic" w:cs="Arial"/>
          <w:lang w:eastAsia="es-CO"/>
        </w:rPr>
      </w:pPr>
      <w:r w:rsidRPr="0019161F">
        <w:rPr>
          <w:rFonts w:ascii="Century Gothic" w:eastAsia="Times New Roman" w:hAnsi="Century Gothic" w:cs="Arial"/>
          <w:lang w:eastAsia="es-CO"/>
        </w:rPr>
        <w:t xml:space="preserve">Los beneficiarios indirectos corresponden a las familias de los 186 NNJA beneficiarios del programa y la comunidad en general.  Las familias participaron en 2 talleres educativos La familia como espacio de prevención del </w:t>
      </w:r>
      <w:proofErr w:type="spellStart"/>
      <w:proofErr w:type="gramStart"/>
      <w:r w:rsidRPr="0019161F">
        <w:rPr>
          <w:rFonts w:ascii="Century Gothic" w:eastAsia="Times New Roman" w:hAnsi="Century Gothic" w:cs="Arial"/>
          <w:lang w:eastAsia="es-CO"/>
        </w:rPr>
        <w:t>Bullying</w:t>
      </w:r>
      <w:proofErr w:type="spellEnd"/>
      <w:proofErr w:type="gramEnd"/>
      <w:r w:rsidRPr="0019161F">
        <w:rPr>
          <w:rFonts w:ascii="Century Gothic" w:eastAsia="Times New Roman" w:hAnsi="Century Gothic" w:cs="Arial"/>
          <w:lang w:eastAsia="es-CO"/>
        </w:rPr>
        <w:t xml:space="preserve"> y Cultivando infancias felices; Así mismo las familias y la comunidad se beneficiaron de la oferta cultural de la Fundación Batuta Caldas participando de las 3 presentaciones y conciertos programados para las familias y el público en general.</w:t>
      </w:r>
    </w:p>
    <w:p w14:paraId="4B831943" w14:textId="77777777" w:rsidR="002A1A94" w:rsidRDefault="002A1A94" w:rsidP="001E3385">
      <w:pPr>
        <w:spacing w:line="240" w:lineRule="auto"/>
        <w:jc w:val="both"/>
        <w:rPr>
          <w:rFonts w:ascii="Century Gothic" w:eastAsia="Times New Roman" w:hAnsi="Century Gothic" w:cs="Arial"/>
          <w:sz w:val="20"/>
          <w:szCs w:val="20"/>
          <w:lang w:eastAsia="es-CO"/>
        </w:rPr>
      </w:pPr>
    </w:p>
    <w:p w14:paraId="471CF61F" w14:textId="77777777" w:rsidR="001E3385" w:rsidRPr="008E234C" w:rsidRDefault="001E3385" w:rsidP="001E3385">
      <w:pPr>
        <w:spacing w:line="240" w:lineRule="auto"/>
        <w:jc w:val="both"/>
        <w:rPr>
          <w:rFonts w:ascii="Century Gothic" w:eastAsia="Times New Roman" w:hAnsi="Century Gothic" w:cs="Arial"/>
          <w:sz w:val="20"/>
          <w:szCs w:val="20"/>
          <w:lang w:eastAsia="es-CO"/>
        </w:rPr>
      </w:pPr>
    </w:p>
    <w:p w14:paraId="1A7205A9" w14:textId="3D1AD7DB" w:rsidR="00FC0A08" w:rsidRDefault="001E3385" w:rsidP="005F0D4E">
      <w:pPr>
        <w:tabs>
          <w:tab w:val="left" w:pos="0"/>
        </w:tabs>
        <w:suppressAutoHyphens/>
        <w:autoSpaceDE w:val="0"/>
        <w:spacing w:after="0" w:line="240" w:lineRule="auto"/>
        <w:jc w:val="both"/>
        <w:rPr>
          <w:rFonts w:ascii="Century Gothic" w:hAnsi="Century Gothic"/>
        </w:rPr>
      </w:pPr>
      <w:r>
        <w:rPr>
          <w:noProof/>
        </w:rPr>
        <w:lastRenderedPageBreak/>
        <w:drawing>
          <wp:inline distT="0" distB="0" distL="0" distR="0" wp14:anchorId="6EF3D5F5" wp14:editId="1B641BA8">
            <wp:extent cx="4705350" cy="2695575"/>
            <wp:effectExtent l="0" t="0" r="0" b="0"/>
            <wp:docPr id="11" name="Gráfico 11">
              <a:extLst xmlns:a="http://schemas.openxmlformats.org/drawingml/2006/main">
                <a:ext uri="{FF2B5EF4-FFF2-40B4-BE49-F238E27FC236}">
                  <a16:creationId xmlns:a16="http://schemas.microsoft.com/office/drawing/2014/main" id="{3B465645-4335-AEBB-0B96-BA570FAE08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D7C92B" w14:textId="764D63F0" w:rsidR="001E3385" w:rsidRDefault="001E3385" w:rsidP="005F0D4E">
      <w:pPr>
        <w:tabs>
          <w:tab w:val="left" w:pos="0"/>
        </w:tabs>
        <w:suppressAutoHyphens/>
        <w:autoSpaceDE w:val="0"/>
        <w:spacing w:after="0" w:line="240" w:lineRule="auto"/>
        <w:jc w:val="both"/>
        <w:rPr>
          <w:rFonts w:ascii="Century Gothic" w:hAnsi="Century Gothic"/>
        </w:rPr>
      </w:pPr>
    </w:p>
    <w:p w14:paraId="11FFEEEB" w14:textId="227D633F" w:rsidR="001E3385" w:rsidRDefault="001E3385" w:rsidP="005F0D4E">
      <w:pPr>
        <w:tabs>
          <w:tab w:val="left" w:pos="0"/>
        </w:tabs>
        <w:suppressAutoHyphens/>
        <w:autoSpaceDE w:val="0"/>
        <w:spacing w:after="0" w:line="240" w:lineRule="auto"/>
        <w:jc w:val="both"/>
        <w:rPr>
          <w:rFonts w:ascii="Century Gothic" w:hAnsi="Century Gothic"/>
        </w:rPr>
      </w:pPr>
    </w:p>
    <w:p w14:paraId="3F55325E" w14:textId="427A08C1" w:rsidR="001E3385" w:rsidRDefault="001E3385" w:rsidP="005F0D4E">
      <w:pPr>
        <w:tabs>
          <w:tab w:val="left" w:pos="0"/>
        </w:tabs>
        <w:suppressAutoHyphens/>
        <w:autoSpaceDE w:val="0"/>
        <w:spacing w:after="0" w:line="240" w:lineRule="auto"/>
        <w:jc w:val="both"/>
        <w:rPr>
          <w:rFonts w:ascii="Century Gothic" w:hAnsi="Century Gothic"/>
        </w:rPr>
      </w:pPr>
    </w:p>
    <w:p w14:paraId="15FCA654" w14:textId="1885ADA6" w:rsidR="001E3385" w:rsidRDefault="001E3385" w:rsidP="005F0D4E">
      <w:pPr>
        <w:tabs>
          <w:tab w:val="left" w:pos="0"/>
        </w:tabs>
        <w:suppressAutoHyphens/>
        <w:autoSpaceDE w:val="0"/>
        <w:spacing w:after="0" w:line="240" w:lineRule="auto"/>
        <w:jc w:val="both"/>
        <w:rPr>
          <w:rFonts w:ascii="Century Gothic" w:hAnsi="Century Gothic"/>
        </w:rPr>
      </w:pPr>
    </w:p>
    <w:p w14:paraId="3AC2AC2F" w14:textId="6A7154A8" w:rsidR="001E3385" w:rsidRPr="0019161F" w:rsidRDefault="001E3385" w:rsidP="001E3385">
      <w:pPr>
        <w:jc w:val="both"/>
        <w:rPr>
          <w:rFonts w:ascii="Century Gothic" w:hAnsi="Century Gothic"/>
        </w:rPr>
      </w:pPr>
      <w:r w:rsidRPr="0019161F">
        <w:rPr>
          <w:rFonts w:ascii="Century Gothic" w:hAnsi="Century Gothic"/>
        </w:rPr>
        <w:t>Mediante la participación de 186 niños, niñas adolescentes y jóvenes entre los 6 y 17 años se inició la formación musical, en 13 instrumentos, impactando el 12% de la población que habita en la comuna dentro de las edades programadas.</w:t>
      </w:r>
    </w:p>
    <w:p w14:paraId="18C99C7B" w14:textId="0984E04C" w:rsidR="001E3385" w:rsidRPr="0019161F" w:rsidRDefault="001E3385" w:rsidP="001E3385">
      <w:pPr>
        <w:jc w:val="both"/>
        <w:rPr>
          <w:rFonts w:ascii="Century Gothic" w:hAnsi="Century Gothic"/>
        </w:rPr>
      </w:pPr>
    </w:p>
    <w:p w14:paraId="2E3E2C52" w14:textId="22AD889E" w:rsidR="001E3385" w:rsidRPr="0019161F" w:rsidRDefault="001E3385" w:rsidP="001E3385">
      <w:pPr>
        <w:jc w:val="both"/>
        <w:rPr>
          <w:rFonts w:ascii="Century Gothic" w:hAnsi="Century Gothic" w:cs="Arial"/>
          <w:color w:val="222222"/>
          <w:shd w:val="clear" w:color="auto" w:fill="FFFFFF"/>
        </w:rPr>
      </w:pPr>
      <w:r w:rsidRPr="0019161F">
        <w:rPr>
          <w:rFonts w:ascii="Century Gothic" w:hAnsi="Century Gothic" w:cs="Arial"/>
          <w:color w:val="222222"/>
          <w:shd w:val="clear" w:color="auto" w:fill="FFFFFF"/>
        </w:rPr>
        <w:t xml:space="preserve">Después de iniciar la formación artística se realiza clasificación de acuerdo con los niveles de aprendizaje (incluye danza). En la siguiente grafica se visualiza la formación inicial, la cual impacto 141 niños lo que representa 76% de la población </w:t>
      </w:r>
    </w:p>
    <w:p w14:paraId="3CC41B79" w14:textId="77777777" w:rsidR="001E3385" w:rsidRDefault="001E3385" w:rsidP="001E3385">
      <w:pPr>
        <w:jc w:val="both"/>
        <w:rPr>
          <w:rFonts w:ascii="Century Gothic" w:hAnsi="Century Gothic"/>
          <w:sz w:val="20"/>
          <w:szCs w:val="20"/>
        </w:rPr>
      </w:pPr>
    </w:p>
    <w:p w14:paraId="5B637792" w14:textId="765EE74B" w:rsidR="001E3385" w:rsidRDefault="001E3385" w:rsidP="005F0D4E">
      <w:pPr>
        <w:tabs>
          <w:tab w:val="left" w:pos="0"/>
        </w:tabs>
        <w:suppressAutoHyphens/>
        <w:autoSpaceDE w:val="0"/>
        <w:spacing w:after="0" w:line="240" w:lineRule="auto"/>
        <w:jc w:val="both"/>
        <w:rPr>
          <w:rFonts w:ascii="Century Gothic" w:hAnsi="Century Gothic"/>
        </w:rPr>
      </w:pPr>
      <w:r>
        <w:rPr>
          <w:noProof/>
        </w:rPr>
        <w:drawing>
          <wp:inline distT="0" distB="0" distL="0" distR="0" wp14:anchorId="48619900" wp14:editId="6337780E">
            <wp:extent cx="5148262" cy="3338513"/>
            <wp:effectExtent l="0" t="0" r="14605" b="14605"/>
            <wp:docPr id="4" name="Gráfico 4">
              <a:extLst xmlns:a="http://schemas.openxmlformats.org/drawingml/2006/main">
                <a:ext uri="{FF2B5EF4-FFF2-40B4-BE49-F238E27FC236}">
                  <a16:creationId xmlns:a16="http://schemas.microsoft.com/office/drawing/2014/main" id="{D2619D4E-68A8-C099-CCFE-F8DC58F523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DC168B" w14:textId="6359945B" w:rsidR="001E3385" w:rsidRDefault="001E3385" w:rsidP="005F0D4E">
      <w:pPr>
        <w:tabs>
          <w:tab w:val="left" w:pos="0"/>
        </w:tabs>
        <w:suppressAutoHyphens/>
        <w:autoSpaceDE w:val="0"/>
        <w:spacing w:after="0" w:line="240" w:lineRule="auto"/>
        <w:jc w:val="both"/>
        <w:rPr>
          <w:rFonts w:ascii="Century Gothic" w:hAnsi="Century Gothic"/>
        </w:rPr>
      </w:pPr>
    </w:p>
    <w:p w14:paraId="7E9D5A4B" w14:textId="759DFD62" w:rsidR="001E3385" w:rsidRDefault="001E3385" w:rsidP="005F0D4E">
      <w:pPr>
        <w:tabs>
          <w:tab w:val="left" w:pos="0"/>
        </w:tabs>
        <w:suppressAutoHyphens/>
        <w:autoSpaceDE w:val="0"/>
        <w:spacing w:after="0" w:line="240" w:lineRule="auto"/>
        <w:jc w:val="both"/>
        <w:rPr>
          <w:rFonts w:ascii="Century Gothic" w:hAnsi="Century Gothic"/>
        </w:rPr>
      </w:pPr>
    </w:p>
    <w:p w14:paraId="788BB8FA" w14:textId="77777777" w:rsidR="001E3385" w:rsidRPr="0019161F" w:rsidRDefault="001E3385" w:rsidP="001E3385">
      <w:pPr>
        <w:jc w:val="both"/>
        <w:rPr>
          <w:rFonts w:ascii="Century Gothic" w:hAnsi="Century Gothic"/>
        </w:rPr>
      </w:pPr>
      <w:r w:rsidRPr="0019161F">
        <w:rPr>
          <w:rFonts w:ascii="Century Gothic" w:hAnsi="Century Gothic"/>
          <w:b/>
          <w:bCs/>
        </w:rPr>
        <w:t xml:space="preserve">Iniciación Musical: </w:t>
      </w:r>
      <w:r w:rsidRPr="0019161F">
        <w:rPr>
          <w:rFonts w:ascii="Century Gothic" w:hAnsi="Century Gothic"/>
        </w:rPr>
        <w:t>68 NNA, participaron en</w:t>
      </w:r>
      <w:r w:rsidRPr="0019161F">
        <w:rPr>
          <w:rFonts w:ascii="Century Gothic" w:hAnsi="Century Gothic"/>
          <w:b/>
          <w:bCs/>
        </w:rPr>
        <w:t xml:space="preserve"> </w:t>
      </w:r>
      <w:r w:rsidRPr="0019161F">
        <w:rPr>
          <w:rFonts w:ascii="Century Gothic" w:hAnsi="Century Gothic"/>
        </w:rPr>
        <w:t xml:space="preserve">conceptos básicos, relacionados con el sonido y su organización en forma de música </w:t>
      </w:r>
    </w:p>
    <w:p w14:paraId="0C650447" w14:textId="77777777" w:rsidR="001E3385" w:rsidRPr="0019161F" w:rsidRDefault="001E3385" w:rsidP="001E3385">
      <w:pPr>
        <w:jc w:val="both"/>
        <w:rPr>
          <w:rFonts w:ascii="Century Gothic" w:hAnsi="Century Gothic" w:cs="Arial"/>
          <w:color w:val="222222"/>
          <w:shd w:val="clear" w:color="auto" w:fill="FFFFFF"/>
        </w:rPr>
      </w:pPr>
      <w:r w:rsidRPr="0019161F">
        <w:rPr>
          <w:rFonts w:ascii="Century Gothic" w:hAnsi="Century Gothic"/>
          <w:b/>
          <w:bCs/>
        </w:rPr>
        <w:t>Semillero Orquestal:</w:t>
      </w:r>
      <w:r w:rsidRPr="0019161F">
        <w:rPr>
          <w:rFonts w:ascii="Century Gothic" w:hAnsi="Century Gothic"/>
        </w:rPr>
        <w:t xml:space="preserve"> 47 NNA en el proceso que ofreció la primera práctica orquestal colectiva, donde se fortalecieron los conceptos básicos técnicos para la interpretación de obras musicales, las bases de la técnica interpretativa del instrumental sinfónico y se aplicaron los conceptos del lenguaje musical.</w:t>
      </w:r>
    </w:p>
    <w:p w14:paraId="69CDAF94" w14:textId="405A666F" w:rsidR="001E3385" w:rsidRPr="0019161F" w:rsidRDefault="001E3385" w:rsidP="001E3385">
      <w:pPr>
        <w:jc w:val="both"/>
        <w:rPr>
          <w:rFonts w:ascii="Century Gothic" w:hAnsi="Century Gothic"/>
        </w:rPr>
      </w:pPr>
      <w:r w:rsidRPr="0019161F">
        <w:rPr>
          <w:rFonts w:ascii="Century Gothic" w:hAnsi="Century Gothic"/>
          <w:b/>
          <w:bCs/>
        </w:rPr>
        <w:t>Agrupación de Danza</w:t>
      </w:r>
      <w:r w:rsidRPr="0019161F">
        <w:rPr>
          <w:rFonts w:ascii="Century Gothic" w:hAnsi="Century Gothic"/>
        </w:rPr>
        <w:t>: 26 NNA, participaron en el proceso de formación que abordó la danza moderna y folclórica, en el cual los participantes tuvieron la oportunidad de expresarse a través del baile y la coreografía, parte del proceso formativo, que a través del trabajo colectivo fortalece las dimensiones corporales y comunicativas en el transcurso de cada clase.</w:t>
      </w:r>
    </w:p>
    <w:p w14:paraId="67187BA0" w14:textId="314B9805" w:rsidR="002A1A94" w:rsidRDefault="002A1A94" w:rsidP="001E3385">
      <w:pPr>
        <w:jc w:val="both"/>
        <w:rPr>
          <w:rFonts w:ascii="Century Gothic" w:hAnsi="Century Gothic"/>
        </w:rPr>
      </w:pPr>
    </w:p>
    <w:p w14:paraId="3C13CB10" w14:textId="5E61F715" w:rsidR="002A1A94" w:rsidRDefault="002A1A94" w:rsidP="001E3385">
      <w:pPr>
        <w:jc w:val="both"/>
        <w:rPr>
          <w:rFonts w:ascii="Century Gothic" w:hAnsi="Century Gothic"/>
        </w:rPr>
      </w:pPr>
    </w:p>
    <w:p w14:paraId="6F50CB66" w14:textId="77777777" w:rsidR="002A1A94" w:rsidRPr="00C74195" w:rsidRDefault="002A1A94" w:rsidP="001E3385">
      <w:pPr>
        <w:jc w:val="both"/>
        <w:rPr>
          <w:rFonts w:ascii="Century Gothic" w:hAnsi="Century Gothic" w:cs="Arial"/>
          <w:color w:val="222222"/>
          <w:shd w:val="clear" w:color="auto" w:fill="FFFFFF"/>
        </w:rPr>
      </w:pPr>
    </w:p>
    <w:p w14:paraId="490E8878" w14:textId="77777777" w:rsidR="001E3385" w:rsidRDefault="001E3385" w:rsidP="005F0D4E">
      <w:pPr>
        <w:tabs>
          <w:tab w:val="left" w:pos="0"/>
        </w:tabs>
        <w:suppressAutoHyphens/>
        <w:autoSpaceDE w:val="0"/>
        <w:spacing w:after="0" w:line="240" w:lineRule="auto"/>
        <w:jc w:val="both"/>
        <w:rPr>
          <w:rFonts w:ascii="Century Gothic" w:hAnsi="Century Gothic"/>
        </w:rPr>
      </w:pPr>
    </w:p>
    <w:p w14:paraId="17082E2A" w14:textId="2FDFB8B5" w:rsidR="001E3385" w:rsidRDefault="001E3385" w:rsidP="005F0D4E">
      <w:pPr>
        <w:tabs>
          <w:tab w:val="left" w:pos="0"/>
        </w:tabs>
        <w:suppressAutoHyphens/>
        <w:autoSpaceDE w:val="0"/>
        <w:spacing w:after="0" w:line="240" w:lineRule="auto"/>
        <w:jc w:val="both"/>
        <w:rPr>
          <w:rFonts w:ascii="Century Gothic" w:hAnsi="Century Gothic"/>
        </w:rPr>
      </w:pPr>
    </w:p>
    <w:p w14:paraId="34BDBB1E" w14:textId="6DC02CB0" w:rsidR="001E3385" w:rsidRDefault="001E3385" w:rsidP="005F0D4E">
      <w:pPr>
        <w:tabs>
          <w:tab w:val="left" w:pos="0"/>
        </w:tabs>
        <w:suppressAutoHyphens/>
        <w:autoSpaceDE w:val="0"/>
        <w:spacing w:after="0" w:line="240" w:lineRule="auto"/>
        <w:jc w:val="both"/>
        <w:rPr>
          <w:rFonts w:ascii="Century Gothic" w:hAnsi="Century Gothic"/>
        </w:rPr>
      </w:pPr>
    </w:p>
    <w:p w14:paraId="007F3E06" w14:textId="4425368E" w:rsidR="001E3385" w:rsidRDefault="001E3385" w:rsidP="005F0D4E">
      <w:pPr>
        <w:tabs>
          <w:tab w:val="left" w:pos="0"/>
        </w:tabs>
        <w:suppressAutoHyphens/>
        <w:autoSpaceDE w:val="0"/>
        <w:spacing w:after="0" w:line="240" w:lineRule="auto"/>
        <w:jc w:val="both"/>
        <w:rPr>
          <w:rFonts w:ascii="Century Gothic" w:hAnsi="Century Gothic"/>
        </w:rPr>
      </w:pPr>
      <w:r>
        <w:rPr>
          <w:noProof/>
        </w:rPr>
        <w:drawing>
          <wp:inline distT="0" distB="0" distL="0" distR="0" wp14:anchorId="6294F314" wp14:editId="073E3ED4">
            <wp:extent cx="4914900" cy="2571750"/>
            <wp:effectExtent l="0" t="0" r="0" b="0"/>
            <wp:docPr id="10" name="Gráfico 10">
              <a:extLst xmlns:a="http://schemas.openxmlformats.org/drawingml/2006/main">
                <a:ext uri="{FF2B5EF4-FFF2-40B4-BE49-F238E27FC236}">
                  <a16:creationId xmlns:a16="http://schemas.microsoft.com/office/drawing/2014/main" id="{CE8F1326-3627-9BB0-38FF-5F453E7E5B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AAB17D" w14:textId="4967E253" w:rsidR="002A1A94" w:rsidRDefault="002A1A94" w:rsidP="005F0D4E">
      <w:pPr>
        <w:tabs>
          <w:tab w:val="left" w:pos="0"/>
        </w:tabs>
        <w:suppressAutoHyphens/>
        <w:autoSpaceDE w:val="0"/>
        <w:spacing w:after="0" w:line="240" w:lineRule="auto"/>
        <w:jc w:val="both"/>
        <w:rPr>
          <w:rFonts w:ascii="Century Gothic" w:hAnsi="Century Gothic"/>
        </w:rPr>
      </w:pPr>
    </w:p>
    <w:p w14:paraId="316262CB" w14:textId="4E9DEBED" w:rsidR="002A1A94" w:rsidRDefault="002A1A94" w:rsidP="005F0D4E">
      <w:pPr>
        <w:tabs>
          <w:tab w:val="left" w:pos="0"/>
        </w:tabs>
        <w:suppressAutoHyphens/>
        <w:autoSpaceDE w:val="0"/>
        <w:spacing w:after="0" w:line="240" w:lineRule="auto"/>
        <w:jc w:val="both"/>
        <w:rPr>
          <w:rFonts w:ascii="Century Gothic" w:hAnsi="Century Gothic"/>
        </w:rPr>
      </w:pPr>
    </w:p>
    <w:p w14:paraId="25BCA7D0" w14:textId="76F9911A" w:rsidR="002A1A94" w:rsidRPr="0019161F" w:rsidRDefault="002A1A94" w:rsidP="005F0D4E">
      <w:pPr>
        <w:tabs>
          <w:tab w:val="left" w:pos="0"/>
        </w:tabs>
        <w:suppressAutoHyphens/>
        <w:autoSpaceDE w:val="0"/>
        <w:spacing w:after="0" w:line="240" w:lineRule="auto"/>
        <w:jc w:val="both"/>
        <w:rPr>
          <w:rFonts w:ascii="Century Gothic" w:hAnsi="Century Gothic"/>
        </w:rPr>
      </w:pPr>
      <w:r w:rsidRPr="0019161F">
        <w:rPr>
          <w:rFonts w:ascii="Century Gothic" w:hAnsi="Century Gothic"/>
          <w:b/>
          <w:bCs/>
        </w:rPr>
        <w:t>Orquesta Infantil:</w:t>
      </w:r>
      <w:r w:rsidRPr="0019161F">
        <w:rPr>
          <w:rFonts w:ascii="Century Gothic" w:hAnsi="Century Gothic"/>
        </w:rPr>
        <w:t xml:space="preserve"> en este nivel de formación los 20 participantes realizaron prácticas colectivas de nivel básico con un repertorio que permitió a los integrantes de la orquesta abordar diferentes obras musicales que les dotaron de los recursos para el trabajo en conjunto como integrante de una agrupación sinfónica y así como el fortalecimiento de los aspectos del lenguaje musical. </w:t>
      </w:r>
    </w:p>
    <w:p w14:paraId="7EDE6F2A" w14:textId="6D4D0E10" w:rsidR="002A1A94" w:rsidRDefault="002A1A94" w:rsidP="005F0D4E">
      <w:pPr>
        <w:tabs>
          <w:tab w:val="left" w:pos="0"/>
        </w:tabs>
        <w:suppressAutoHyphens/>
        <w:autoSpaceDE w:val="0"/>
        <w:spacing w:after="0" w:line="240" w:lineRule="auto"/>
        <w:jc w:val="both"/>
        <w:rPr>
          <w:rFonts w:ascii="Century Gothic" w:hAnsi="Century Gothic"/>
        </w:rPr>
      </w:pPr>
    </w:p>
    <w:p w14:paraId="40216889" w14:textId="5CB418D3" w:rsidR="0019161F" w:rsidRDefault="0019161F" w:rsidP="005F0D4E">
      <w:pPr>
        <w:tabs>
          <w:tab w:val="left" w:pos="0"/>
        </w:tabs>
        <w:suppressAutoHyphens/>
        <w:autoSpaceDE w:val="0"/>
        <w:spacing w:after="0" w:line="240" w:lineRule="auto"/>
        <w:jc w:val="both"/>
        <w:rPr>
          <w:rFonts w:ascii="Century Gothic" w:hAnsi="Century Gothic"/>
        </w:rPr>
      </w:pPr>
    </w:p>
    <w:p w14:paraId="04293451" w14:textId="3BC8BCDA" w:rsidR="0019161F" w:rsidRDefault="0019161F" w:rsidP="005F0D4E">
      <w:pPr>
        <w:tabs>
          <w:tab w:val="left" w:pos="0"/>
        </w:tabs>
        <w:suppressAutoHyphens/>
        <w:autoSpaceDE w:val="0"/>
        <w:spacing w:after="0" w:line="240" w:lineRule="auto"/>
        <w:jc w:val="both"/>
        <w:rPr>
          <w:rFonts w:ascii="Century Gothic" w:hAnsi="Century Gothic"/>
        </w:rPr>
      </w:pPr>
    </w:p>
    <w:p w14:paraId="1F01BE3B" w14:textId="20EB9868" w:rsidR="0019161F" w:rsidRDefault="0019161F" w:rsidP="005F0D4E">
      <w:pPr>
        <w:tabs>
          <w:tab w:val="left" w:pos="0"/>
        </w:tabs>
        <w:suppressAutoHyphens/>
        <w:autoSpaceDE w:val="0"/>
        <w:spacing w:after="0" w:line="240" w:lineRule="auto"/>
        <w:jc w:val="both"/>
        <w:rPr>
          <w:rFonts w:ascii="Century Gothic" w:hAnsi="Century Gothic"/>
        </w:rPr>
      </w:pPr>
    </w:p>
    <w:p w14:paraId="09427F63" w14:textId="571DB5E1" w:rsidR="0019161F" w:rsidRDefault="0019161F" w:rsidP="005F0D4E">
      <w:pPr>
        <w:tabs>
          <w:tab w:val="left" w:pos="0"/>
        </w:tabs>
        <w:suppressAutoHyphens/>
        <w:autoSpaceDE w:val="0"/>
        <w:spacing w:after="0" w:line="240" w:lineRule="auto"/>
        <w:jc w:val="both"/>
        <w:rPr>
          <w:rFonts w:ascii="Century Gothic" w:hAnsi="Century Gothic"/>
        </w:rPr>
      </w:pPr>
    </w:p>
    <w:p w14:paraId="29D76C6E" w14:textId="48677CD2" w:rsidR="0019161F" w:rsidRDefault="0019161F" w:rsidP="005F0D4E">
      <w:pPr>
        <w:tabs>
          <w:tab w:val="left" w:pos="0"/>
        </w:tabs>
        <w:suppressAutoHyphens/>
        <w:autoSpaceDE w:val="0"/>
        <w:spacing w:after="0" w:line="240" w:lineRule="auto"/>
        <w:jc w:val="both"/>
        <w:rPr>
          <w:rFonts w:ascii="Century Gothic" w:hAnsi="Century Gothic"/>
        </w:rPr>
      </w:pPr>
    </w:p>
    <w:p w14:paraId="452C5B5B" w14:textId="51B98E72" w:rsidR="0019161F" w:rsidRDefault="0019161F" w:rsidP="005F0D4E">
      <w:pPr>
        <w:tabs>
          <w:tab w:val="left" w:pos="0"/>
        </w:tabs>
        <w:suppressAutoHyphens/>
        <w:autoSpaceDE w:val="0"/>
        <w:spacing w:after="0" w:line="240" w:lineRule="auto"/>
        <w:jc w:val="both"/>
        <w:rPr>
          <w:rFonts w:ascii="Century Gothic" w:hAnsi="Century Gothic"/>
        </w:rPr>
      </w:pPr>
    </w:p>
    <w:p w14:paraId="569A83D4" w14:textId="00C042BF" w:rsidR="0019161F" w:rsidRDefault="0019161F" w:rsidP="005F0D4E">
      <w:pPr>
        <w:tabs>
          <w:tab w:val="left" w:pos="0"/>
        </w:tabs>
        <w:suppressAutoHyphens/>
        <w:autoSpaceDE w:val="0"/>
        <w:spacing w:after="0" w:line="240" w:lineRule="auto"/>
        <w:jc w:val="both"/>
        <w:rPr>
          <w:rFonts w:ascii="Century Gothic" w:hAnsi="Century Gothic"/>
        </w:rPr>
      </w:pPr>
    </w:p>
    <w:p w14:paraId="6ACD4DFC" w14:textId="77777777" w:rsidR="0019161F" w:rsidRPr="0019161F" w:rsidRDefault="0019161F" w:rsidP="005F0D4E">
      <w:pPr>
        <w:tabs>
          <w:tab w:val="left" w:pos="0"/>
        </w:tabs>
        <w:suppressAutoHyphens/>
        <w:autoSpaceDE w:val="0"/>
        <w:spacing w:after="0" w:line="240" w:lineRule="auto"/>
        <w:jc w:val="both"/>
        <w:rPr>
          <w:rFonts w:ascii="Century Gothic" w:hAnsi="Century Gothic"/>
        </w:rPr>
      </w:pPr>
    </w:p>
    <w:p w14:paraId="7145C45B" w14:textId="77777777" w:rsidR="002A1A94" w:rsidRPr="0019161F" w:rsidRDefault="002A1A94" w:rsidP="005F0D4E">
      <w:pPr>
        <w:tabs>
          <w:tab w:val="left" w:pos="0"/>
        </w:tabs>
        <w:suppressAutoHyphens/>
        <w:autoSpaceDE w:val="0"/>
        <w:spacing w:after="0" w:line="240" w:lineRule="auto"/>
        <w:jc w:val="both"/>
        <w:rPr>
          <w:rFonts w:ascii="Century Gothic" w:hAnsi="Century Gothic"/>
        </w:rPr>
      </w:pPr>
    </w:p>
    <w:p w14:paraId="1B70C2EF" w14:textId="16411523" w:rsidR="002A1A94" w:rsidRPr="0019161F" w:rsidRDefault="002A1A94" w:rsidP="005F0D4E">
      <w:pPr>
        <w:tabs>
          <w:tab w:val="left" w:pos="0"/>
        </w:tabs>
        <w:suppressAutoHyphens/>
        <w:autoSpaceDE w:val="0"/>
        <w:spacing w:after="0" w:line="240" w:lineRule="auto"/>
        <w:jc w:val="both"/>
        <w:rPr>
          <w:rFonts w:ascii="Century Gothic" w:hAnsi="Century Gothic"/>
        </w:rPr>
      </w:pPr>
      <w:r w:rsidRPr="0019161F">
        <w:rPr>
          <w:rFonts w:ascii="Century Gothic" w:hAnsi="Century Gothic"/>
          <w:b/>
          <w:bCs/>
        </w:rPr>
        <w:t xml:space="preserve">Orquesta Juvenil: </w:t>
      </w:r>
      <w:r w:rsidRPr="0019161F">
        <w:rPr>
          <w:rFonts w:ascii="Century Gothic" w:hAnsi="Century Gothic"/>
        </w:rPr>
        <w:t>Los 25 participantes desarrollaron una práctica colectiva en la cual el repertorio musical fue de nivel intermedio y avanzado, permitió a los integrantes abordar repertorio de mayor exigencia a nivel técnico- interpretativo, fortalecer los aspectos estilísticos de la música y abordar obras de diferentes géneros de la música sinfónica.</w:t>
      </w:r>
    </w:p>
    <w:p w14:paraId="39E72C91" w14:textId="74A57C82" w:rsidR="002A1A94" w:rsidRPr="0019161F" w:rsidRDefault="002A1A94" w:rsidP="005F0D4E">
      <w:pPr>
        <w:tabs>
          <w:tab w:val="left" w:pos="0"/>
        </w:tabs>
        <w:suppressAutoHyphens/>
        <w:autoSpaceDE w:val="0"/>
        <w:spacing w:after="0" w:line="240" w:lineRule="auto"/>
        <w:jc w:val="both"/>
        <w:rPr>
          <w:rFonts w:ascii="Century Gothic" w:hAnsi="Century Gothic"/>
        </w:rPr>
      </w:pPr>
    </w:p>
    <w:p w14:paraId="0BA66C29" w14:textId="0A9007C9" w:rsidR="002A1A94" w:rsidRPr="002A1A94" w:rsidRDefault="002A1A94" w:rsidP="005F0D4E">
      <w:pPr>
        <w:tabs>
          <w:tab w:val="left" w:pos="0"/>
        </w:tabs>
        <w:suppressAutoHyphens/>
        <w:autoSpaceDE w:val="0"/>
        <w:spacing w:after="0" w:line="240" w:lineRule="auto"/>
        <w:jc w:val="both"/>
        <w:rPr>
          <w:rFonts w:ascii="Century Gothic" w:hAnsi="Century Gothic"/>
          <w:sz w:val="20"/>
          <w:szCs w:val="20"/>
        </w:rPr>
      </w:pPr>
    </w:p>
    <w:p w14:paraId="6C02F70D" w14:textId="48CC9C51" w:rsidR="002A1A94" w:rsidRDefault="002A1A94" w:rsidP="005F0D4E">
      <w:pPr>
        <w:tabs>
          <w:tab w:val="left" w:pos="0"/>
        </w:tabs>
        <w:suppressAutoHyphens/>
        <w:autoSpaceDE w:val="0"/>
        <w:spacing w:after="0" w:line="240" w:lineRule="auto"/>
        <w:jc w:val="both"/>
        <w:rPr>
          <w:rFonts w:ascii="Century Gothic" w:hAnsi="Century Gothic"/>
        </w:rPr>
      </w:pPr>
    </w:p>
    <w:p w14:paraId="7BA63392" w14:textId="77777777" w:rsidR="002A1A94" w:rsidRDefault="002A1A94" w:rsidP="002A1A94">
      <w:pPr>
        <w:jc w:val="both"/>
        <w:rPr>
          <w:rFonts w:ascii="Century Gothic" w:hAnsi="Century Gothic" w:cs="Arial"/>
          <w:b/>
          <w:bCs/>
          <w:color w:val="222222"/>
          <w:shd w:val="clear" w:color="auto" w:fill="FFFFFF"/>
        </w:rPr>
      </w:pPr>
      <w:r>
        <w:rPr>
          <w:rFonts w:ascii="Century Gothic" w:hAnsi="Century Gothic" w:cs="Arial"/>
          <w:b/>
          <w:bCs/>
          <w:color w:val="222222"/>
          <w:shd w:val="clear" w:color="auto" w:fill="FFFFFF"/>
        </w:rPr>
        <w:t xml:space="preserve">IMPACTOS DEL PROYECTO </w:t>
      </w:r>
    </w:p>
    <w:p w14:paraId="7C386E3A" w14:textId="77777777" w:rsidR="002A1A94" w:rsidRPr="0019161F" w:rsidRDefault="002A1A94" w:rsidP="002A1A94">
      <w:pPr>
        <w:jc w:val="both"/>
        <w:rPr>
          <w:rFonts w:ascii="Century Gothic" w:hAnsi="Century Gothic" w:cs="Arial"/>
          <w:b/>
          <w:bCs/>
          <w:color w:val="222222"/>
          <w:shd w:val="clear" w:color="auto" w:fill="FFFFFF"/>
        </w:rPr>
      </w:pPr>
      <w:r w:rsidRPr="0019161F">
        <w:t xml:space="preserve">• </w:t>
      </w:r>
      <w:r w:rsidRPr="0019161F">
        <w:rPr>
          <w:rFonts w:ascii="Century Gothic" w:hAnsi="Century Gothic"/>
        </w:rPr>
        <w:t>Los espacios artísticos y culturales, contribuyen a la concientización, prevención y resolución pacífica de conflictos y a la construcción de ciudadanía, la educación artística más allá de ser un vehículo de expresión que permite hacer uso de las diferentes técnicas con el fin de comunicar ideas y sentimientos, es un instrumento que brinda la posibilidad de conocerse a sí mismo, llevando a los participantes a comprender sus propios límites, afianzar la autodeterminación e identificar sus fortalezas y debilidades en relación con el otro en diferentes situaciones</w:t>
      </w:r>
    </w:p>
    <w:p w14:paraId="1BE9A69A" w14:textId="77777777" w:rsidR="002A1A94" w:rsidRPr="0019161F" w:rsidRDefault="002A1A94" w:rsidP="002A1A94">
      <w:pPr>
        <w:jc w:val="both"/>
        <w:rPr>
          <w:rFonts w:ascii="Century Gothic" w:hAnsi="Century Gothic" w:cs="Arial"/>
          <w:b/>
          <w:bCs/>
          <w:color w:val="222222"/>
          <w:shd w:val="clear" w:color="auto" w:fill="FFFFFF"/>
        </w:rPr>
      </w:pPr>
    </w:p>
    <w:p w14:paraId="71DEEA07" w14:textId="77777777" w:rsidR="002A1A94" w:rsidRPr="0019161F" w:rsidRDefault="002A1A94" w:rsidP="002A1A94">
      <w:pPr>
        <w:pStyle w:val="Prrafodelista"/>
        <w:numPr>
          <w:ilvl w:val="0"/>
          <w:numId w:val="4"/>
        </w:numPr>
        <w:spacing w:after="0" w:line="276" w:lineRule="auto"/>
        <w:jc w:val="both"/>
        <w:rPr>
          <w:rFonts w:ascii="Century Gothic" w:hAnsi="Century Gothic" w:cs="Arial"/>
          <w:b/>
          <w:bCs/>
          <w:color w:val="222222"/>
          <w:shd w:val="clear" w:color="auto" w:fill="FFFFFF"/>
        </w:rPr>
      </w:pPr>
      <w:r w:rsidRPr="00400DCD">
        <w:rPr>
          <w:rFonts w:ascii="Century Gothic" w:hAnsi="Century Gothic"/>
          <w:sz w:val="20"/>
          <w:szCs w:val="20"/>
        </w:rPr>
        <w:t xml:space="preserve">En el desarrollo del programa los beneficiarios fortalecen la concentración, la </w:t>
      </w:r>
      <w:r w:rsidRPr="0019161F">
        <w:rPr>
          <w:rFonts w:ascii="Century Gothic" w:hAnsi="Century Gothic"/>
        </w:rPr>
        <w:t>memoria, la tolerancia, el autocontrol, la sensibilidad; que favorece el aprendizaje de las lenguas, de las matemáticas, los valores, que contribuye al desarrollo intelectual y afectivo.</w:t>
      </w:r>
    </w:p>
    <w:p w14:paraId="0FC50801" w14:textId="77777777" w:rsidR="002A1A94" w:rsidRPr="0019161F" w:rsidRDefault="002A1A94" w:rsidP="002A1A94">
      <w:pPr>
        <w:jc w:val="both"/>
        <w:rPr>
          <w:rFonts w:ascii="Century Gothic" w:hAnsi="Century Gothic" w:cs="Arial"/>
          <w:b/>
          <w:bCs/>
          <w:color w:val="222222"/>
          <w:shd w:val="clear" w:color="auto" w:fill="FFFFFF"/>
        </w:rPr>
      </w:pPr>
    </w:p>
    <w:p w14:paraId="14D0D2C7" w14:textId="77777777" w:rsidR="002A1A94" w:rsidRPr="0019161F" w:rsidRDefault="002A1A94" w:rsidP="002A1A94">
      <w:pPr>
        <w:pStyle w:val="Prrafodelista"/>
        <w:numPr>
          <w:ilvl w:val="0"/>
          <w:numId w:val="4"/>
        </w:numPr>
        <w:spacing w:after="0" w:line="276" w:lineRule="auto"/>
        <w:jc w:val="both"/>
        <w:rPr>
          <w:rFonts w:ascii="Century Gothic" w:hAnsi="Century Gothic" w:cs="Arial"/>
          <w:b/>
          <w:bCs/>
          <w:color w:val="222222"/>
          <w:shd w:val="clear" w:color="auto" w:fill="FFFFFF"/>
        </w:rPr>
      </w:pPr>
      <w:r w:rsidRPr="0019161F">
        <w:rPr>
          <w:rFonts w:ascii="Century Gothic" w:hAnsi="Century Gothic"/>
        </w:rPr>
        <w:t>La práctica y disfrute la música se relacionan directamente con la creación de la identidad, el manejo de los sentimientos, la manera como se interactúa y la forma en que el ser humano rechaza o recibe algún tipo de información.</w:t>
      </w:r>
    </w:p>
    <w:p w14:paraId="2A32C98D" w14:textId="77777777" w:rsidR="002A1A94" w:rsidRPr="0019161F" w:rsidRDefault="002A1A94" w:rsidP="002A1A94">
      <w:pPr>
        <w:pStyle w:val="Prrafodelista"/>
        <w:rPr>
          <w:rFonts w:ascii="Century Gothic" w:hAnsi="Century Gothic" w:cs="Arial"/>
          <w:b/>
          <w:bCs/>
          <w:color w:val="222222"/>
          <w:shd w:val="clear" w:color="auto" w:fill="FFFFFF"/>
        </w:rPr>
      </w:pPr>
    </w:p>
    <w:p w14:paraId="1744CAA1" w14:textId="77777777" w:rsidR="002A1A94" w:rsidRPr="0019161F" w:rsidRDefault="002A1A94" w:rsidP="002A1A94">
      <w:pPr>
        <w:pStyle w:val="Prrafodelista"/>
        <w:numPr>
          <w:ilvl w:val="0"/>
          <w:numId w:val="4"/>
        </w:numPr>
        <w:spacing w:after="0" w:line="276" w:lineRule="auto"/>
        <w:jc w:val="both"/>
        <w:rPr>
          <w:rFonts w:ascii="Century Gothic" w:hAnsi="Century Gothic" w:cs="Arial"/>
          <w:b/>
          <w:bCs/>
          <w:color w:val="222222"/>
          <w:shd w:val="clear" w:color="auto" w:fill="FFFFFF"/>
        </w:rPr>
      </w:pPr>
      <w:r w:rsidRPr="0019161F">
        <w:rPr>
          <w:rFonts w:ascii="Century Gothic" w:hAnsi="Century Gothic"/>
        </w:rPr>
        <w:t>El ejercicio musical favorece el aumento de la capacidad de atención y de concentración, facilita la resolución de problemas matemáticos y de razonamiento mental complejo, promueve nuevas vías de expresión y la gestión de las emociones.</w:t>
      </w:r>
    </w:p>
    <w:p w14:paraId="32681DA5" w14:textId="77777777" w:rsidR="002A1A94" w:rsidRPr="0019161F" w:rsidRDefault="002A1A94" w:rsidP="002A1A94">
      <w:pPr>
        <w:jc w:val="both"/>
        <w:rPr>
          <w:rFonts w:ascii="Century Gothic" w:hAnsi="Century Gothic" w:cs="Arial"/>
          <w:b/>
          <w:bCs/>
          <w:color w:val="222222"/>
          <w:shd w:val="clear" w:color="auto" w:fill="FFFFFF"/>
        </w:rPr>
      </w:pPr>
    </w:p>
    <w:p w14:paraId="5F461CEE" w14:textId="77777777" w:rsidR="002A1A94" w:rsidRPr="0019161F" w:rsidRDefault="002A1A94" w:rsidP="002A1A94">
      <w:pPr>
        <w:pStyle w:val="Prrafodelista"/>
        <w:numPr>
          <w:ilvl w:val="0"/>
          <w:numId w:val="4"/>
        </w:numPr>
        <w:spacing w:after="0" w:line="276" w:lineRule="auto"/>
        <w:jc w:val="both"/>
        <w:rPr>
          <w:rFonts w:ascii="Century Gothic" w:hAnsi="Century Gothic" w:cs="Arial"/>
          <w:b/>
          <w:bCs/>
          <w:color w:val="222222"/>
          <w:shd w:val="clear" w:color="auto" w:fill="FFFFFF"/>
        </w:rPr>
      </w:pPr>
      <w:r w:rsidRPr="0019161F">
        <w:rPr>
          <w:rFonts w:ascii="Century Gothic" w:hAnsi="Century Gothic"/>
        </w:rPr>
        <w:t>La música en su papel de transformador social, contribuye a la unificación y cohesión social, la participación de los estudiantes y sus familias en los talleres de formación complementaria, escuela de padres y ejercicios lúdicos, garantizan en reforzamiento de los valores que enseña la música y transcienden a sus grupos familiares, por ello la música y demás expresiones artísticas del programa, se convierten en medio de comunicación que facilita a las familias, hablar y expresar sus emociones proporcionándoles bienestar emocional.</w:t>
      </w:r>
    </w:p>
    <w:p w14:paraId="24E5A1B0" w14:textId="77777777" w:rsidR="002A1A94" w:rsidRPr="0019161F" w:rsidRDefault="002A1A94" w:rsidP="002A1A94">
      <w:pPr>
        <w:jc w:val="both"/>
        <w:rPr>
          <w:rFonts w:ascii="Century Gothic" w:hAnsi="Century Gothic" w:cs="Arial"/>
          <w:b/>
          <w:bCs/>
          <w:color w:val="222222"/>
          <w:shd w:val="clear" w:color="auto" w:fill="FFFFFF"/>
        </w:rPr>
      </w:pPr>
    </w:p>
    <w:p w14:paraId="1878ABEA" w14:textId="77777777" w:rsidR="002A1A94" w:rsidRPr="0019161F" w:rsidRDefault="002A1A94" w:rsidP="002A1A94">
      <w:pPr>
        <w:pStyle w:val="Prrafodelista"/>
        <w:numPr>
          <w:ilvl w:val="0"/>
          <w:numId w:val="4"/>
        </w:numPr>
        <w:spacing w:after="0" w:line="276" w:lineRule="auto"/>
        <w:jc w:val="both"/>
        <w:rPr>
          <w:rFonts w:ascii="Century Gothic" w:hAnsi="Century Gothic" w:cs="Arial"/>
          <w:b/>
          <w:bCs/>
          <w:color w:val="222222"/>
          <w:shd w:val="clear" w:color="auto" w:fill="FFFFFF"/>
        </w:rPr>
      </w:pPr>
      <w:r w:rsidRPr="0019161F">
        <w:rPr>
          <w:rFonts w:ascii="Century Gothic" w:hAnsi="Century Gothic"/>
        </w:rPr>
        <w:t>La música favorece el aprendizaje de los valores asociados a la Cultura de Paz (respeto a la vida, la libertad, la justicia, la solidaridad, la tolerancia, la igualdad entre hombres y mujeres) en este sentido las presentaciones de los montajes musicales a la comunidad favorecieron la formación de público, la integración de la comunidad alrededor del ejercicio artístico y el disfrute de los medios expresivos musicales por parte de la comunidad.</w:t>
      </w:r>
    </w:p>
    <w:p w14:paraId="6867F4B7" w14:textId="77777777" w:rsidR="002A1A94" w:rsidRPr="0019161F" w:rsidRDefault="002A1A94" w:rsidP="002A1A94">
      <w:pPr>
        <w:jc w:val="both"/>
        <w:rPr>
          <w:rFonts w:ascii="Century Gothic" w:hAnsi="Century Gothic" w:cs="Arial"/>
          <w:b/>
          <w:bCs/>
          <w:color w:val="222222"/>
          <w:shd w:val="clear" w:color="auto" w:fill="FFFFFF"/>
        </w:rPr>
      </w:pPr>
    </w:p>
    <w:p w14:paraId="51DB5F0E" w14:textId="6DD83A08" w:rsidR="002A1A94" w:rsidRPr="0019161F" w:rsidRDefault="002A1A94" w:rsidP="002A1A94">
      <w:pPr>
        <w:jc w:val="both"/>
        <w:rPr>
          <w:rFonts w:ascii="Century Gothic" w:hAnsi="Century Gothic" w:cs="Arial"/>
          <w:b/>
          <w:bCs/>
          <w:color w:val="222222"/>
          <w:shd w:val="clear" w:color="auto" w:fill="FFFFFF"/>
        </w:rPr>
      </w:pPr>
      <w:r w:rsidRPr="0019161F">
        <w:rPr>
          <w:rFonts w:ascii="Century Gothic" w:hAnsi="Century Gothic" w:cs="Arial"/>
          <w:b/>
          <w:bCs/>
          <w:color w:val="222222"/>
          <w:shd w:val="clear" w:color="auto" w:fill="FFFFFF"/>
        </w:rPr>
        <w:t>ACTIVIDADES ADICIONALES DENTRO DEL PROYECTO QUE GENERAN IMPACTO EN LA COMUNIDAD.</w:t>
      </w:r>
    </w:p>
    <w:p w14:paraId="45913840" w14:textId="77777777" w:rsidR="002A1A94" w:rsidRPr="0019161F" w:rsidRDefault="002A1A94" w:rsidP="002A1A94">
      <w:pPr>
        <w:jc w:val="both"/>
        <w:rPr>
          <w:rFonts w:ascii="Century Gothic" w:hAnsi="Century Gothic" w:cs="Arial"/>
          <w:b/>
          <w:bCs/>
          <w:color w:val="222222"/>
          <w:shd w:val="clear" w:color="auto" w:fill="FFFFFF"/>
        </w:rPr>
      </w:pPr>
    </w:p>
    <w:p w14:paraId="6F27BB26" w14:textId="77777777" w:rsidR="002A1A94" w:rsidRPr="0019161F" w:rsidRDefault="002A1A94" w:rsidP="002A1A94">
      <w:pPr>
        <w:pStyle w:val="Prrafodelista"/>
        <w:numPr>
          <w:ilvl w:val="0"/>
          <w:numId w:val="5"/>
        </w:numPr>
        <w:spacing w:after="0" w:line="276" w:lineRule="auto"/>
        <w:jc w:val="both"/>
        <w:rPr>
          <w:rFonts w:ascii="Century Gothic" w:hAnsi="Century Gothic" w:cs="Arial"/>
          <w:color w:val="222222"/>
          <w:shd w:val="clear" w:color="auto" w:fill="FFFFFF"/>
        </w:rPr>
      </w:pPr>
      <w:r w:rsidRPr="0019161F">
        <w:rPr>
          <w:rFonts w:ascii="Century Gothic" w:hAnsi="Century Gothic" w:cs="Arial"/>
          <w:color w:val="222222"/>
          <w:shd w:val="clear" w:color="auto" w:fill="FFFFFF"/>
        </w:rPr>
        <w:t>6 colegios visitados con la participación de 3780 estudiantes, conociendo los diferentes programas de la fundación batuta para participar en ellos</w:t>
      </w:r>
    </w:p>
    <w:p w14:paraId="6243A115" w14:textId="77777777" w:rsidR="002A1A94" w:rsidRPr="0019161F" w:rsidRDefault="002A1A94" w:rsidP="002A1A94">
      <w:pPr>
        <w:jc w:val="both"/>
        <w:rPr>
          <w:rFonts w:ascii="Century Gothic" w:hAnsi="Century Gothic" w:cs="Arial"/>
          <w:color w:val="222222"/>
          <w:shd w:val="clear" w:color="auto" w:fill="FFFFFF"/>
        </w:rPr>
      </w:pPr>
    </w:p>
    <w:p w14:paraId="57877B45" w14:textId="77777777" w:rsidR="002A1A94" w:rsidRPr="0019161F" w:rsidRDefault="002A1A94" w:rsidP="002A1A94">
      <w:pPr>
        <w:pStyle w:val="Prrafodelista"/>
        <w:numPr>
          <w:ilvl w:val="0"/>
          <w:numId w:val="5"/>
        </w:numPr>
        <w:spacing w:after="0" w:line="276" w:lineRule="auto"/>
        <w:jc w:val="both"/>
        <w:rPr>
          <w:rFonts w:ascii="Century Gothic" w:hAnsi="Century Gothic" w:cs="Arial"/>
          <w:color w:val="222222"/>
          <w:shd w:val="clear" w:color="auto" w:fill="FFFFFF"/>
        </w:rPr>
      </w:pPr>
      <w:r w:rsidRPr="0019161F">
        <w:rPr>
          <w:rFonts w:ascii="Century Gothic" w:hAnsi="Century Gothic" w:cs="Arial"/>
          <w:color w:val="222222"/>
          <w:shd w:val="clear" w:color="auto" w:fill="FFFFFF"/>
        </w:rPr>
        <w:t>3 conciertos realizados con los niños beneficiados con el programa, con la participación de 2260 personas entre los grupos familiares y la comunidad en general.</w:t>
      </w:r>
    </w:p>
    <w:p w14:paraId="0390DB57" w14:textId="77777777" w:rsidR="002A1A94" w:rsidRPr="0019161F" w:rsidRDefault="002A1A94" w:rsidP="002A1A94">
      <w:pPr>
        <w:pStyle w:val="Prrafodelista"/>
        <w:rPr>
          <w:rFonts w:ascii="Century Gothic" w:hAnsi="Century Gothic" w:cs="Arial"/>
          <w:color w:val="222222"/>
          <w:shd w:val="clear" w:color="auto" w:fill="FFFFFF"/>
        </w:rPr>
      </w:pPr>
    </w:p>
    <w:p w14:paraId="673B40D7" w14:textId="77777777" w:rsidR="002A1A94" w:rsidRPr="0019161F" w:rsidRDefault="002A1A94" w:rsidP="002A1A94">
      <w:pPr>
        <w:pStyle w:val="Prrafodelista"/>
        <w:numPr>
          <w:ilvl w:val="0"/>
          <w:numId w:val="5"/>
        </w:numPr>
        <w:spacing w:after="0" w:line="276" w:lineRule="auto"/>
        <w:jc w:val="both"/>
        <w:rPr>
          <w:rFonts w:ascii="Century Gothic" w:hAnsi="Century Gothic" w:cs="Arial"/>
          <w:color w:val="222222"/>
          <w:shd w:val="clear" w:color="auto" w:fill="FFFFFF"/>
        </w:rPr>
      </w:pPr>
      <w:r w:rsidRPr="0019161F">
        <w:rPr>
          <w:rFonts w:ascii="Century Gothic" w:hAnsi="Century Gothic" w:cs="Arial"/>
          <w:color w:val="222222"/>
          <w:shd w:val="clear" w:color="auto" w:fill="FFFFFF"/>
        </w:rPr>
        <w:t xml:space="preserve"> 6 talleres con la participación de 218 niños en artes y musicales y danza.</w:t>
      </w:r>
    </w:p>
    <w:p w14:paraId="673366B3" w14:textId="77777777" w:rsidR="002A1A94" w:rsidRPr="0019161F" w:rsidRDefault="002A1A94" w:rsidP="002A1A94">
      <w:pPr>
        <w:pStyle w:val="Prrafodelista"/>
        <w:rPr>
          <w:rFonts w:ascii="Century Gothic" w:hAnsi="Century Gothic" w:cs="Arial"/>
          <w:color w:val="222222"/>
          <w:shd w:val="clear" w:color="auto" w:fill="FFFFFF"/>
        </w:rPr>
      </w:pPr>
    </w:p>
    <w:p w14:paraId="39F7BEC3" w14:textId="77777777" w:rsidR="002A1A94" w:rsidRPr="0019161F" w:rsidRDefault="002A1A94" w:rsidP="002A1A94">
      <w:pPr>
        <w:pStyle w:val="Prrafodelista"/>
        <w:numPr>
          <w:ilvl w:val="0"/>
          <w:numId w:val="5"/>
        </w:numPr>
        <w:spacing w:after="0" w:line="276" w:lineRule="auto"/>
        <w:jc w:val="both"/>
        <w:rPr>
          <w:rFonts w:ascii="Century Gothic" w:hAnsi="Century Gothic" w:cs="Arial"/>
          <w:color w:val="222222"/>
          <w:shd w:val="clear" w:color="auto" w:fill="FFFFFF"/>
        </w:rPr>
      </w:pPr>
      <w:r w:rsidRPr="0019161F">
        <w:rPr>
          <w:rFonts w:ascii="Century Gothic" w:hAnsi="Century Gothic" w:cs="Arial"/>
          <w:color w:val="222222"/>
          <w:shd w:val="clear" w:color="auto" w:fill="FFFFFF"/>
        </w:rPr>
        <w:t>3 clases de abiertas de música, con la participación de 905 NNA.</w:t>
      </w:r>
    </w:p>
    <w:p w14:paraId="705E2198" w14:textId="77777777" w:rsidR="002A1A94" w:rsidRPr="0019161F" w:rsidRDefault="002A1A94" w:rsidP="002A1A94">
      <w:pPr>
        <w:jc w:val="both"/>
        <w:rPr>
          <w:rFonts w:ascii="Century Gothic" w:hAnsi="Century Gothic" w:cs="Arial"/>
          <w:b/>
          <w:bCs/>
          <w:color w:val="222222"/>
          <w:shd w:val="clear" w:color="auto" w:fill="FFFFFF"/>
        </w:rPr>
      </w:pPr>
    </w:p>
    <w:p w14:paraId="6C95AD29" w14:textId="7F6CEEE9" w:rsidR="002A1A94" w:rsidRPr="0019161F" w:rsidRDefault="002A1A94" w:rsidP="005F0D4E">
      <w:pPr>
        <w:tabs>
          <w:tab w:val="left" w:pos="0"/>
        </w:tabs>
        <w:suppressAutoHyphens/>
        <w:autoSpaceDE w:val="0"/>
        <w:spacing w:after="0" w:line="240" w:lineRule="auto"/>
        <w:jc w:val="both"/>
        <w:rPr>
          <w:rFonts w:ascii="Century Gothic" w:hAnsi="Century Gothic"/>
        </w:rPr>
      </w:pPr>
    </w:p>
    <w:p w14:paraId="49BA0920" w14:textId="77777777" w:rsidR="004100CA" w:rsidRPr="0019161F" w:rsidRDefault="004100CA" w:rsidP="004100CA">
      <w:pPr>
        <w:rPr>
          <w:rFonts w:ascii="Century Gothic" w:hAnsi="Century Gothic"/>
          <w:b/>
          <w:bCs/>
        </w:rPr>
      </w:pPr>
      <w:r w:rsidRPr="0019161F">
        <w:rPr>
          <w:rFonts w:ascii="Century Gothic" w:hAnsi="Century Gothic"/>
          <w:b/>
          <w:bCs/>
        </w:rPr>
        <w:t xml:space="preserve">PROYECTO INSITUTO DE CULTURA Y TURISMO – CAJA DE SUEÑOS </w:t>
      </w:r>
    </w:p>
    <w:p w14:paraId="4C9E61CB" w14:textId="47A1BC73" w:rsidR="004100CA" w:rsidRPr="0019161F" w:rsidRDefault="004100CA" w:rsidP="004100CA">
      <w:pPr>
        <w:jc w:val="both"/>
        <w:rPr>
          <w:rFonts w:ascii="Century Gothic" w:hAnsi="Century Gothic"/>
        </w:rPr>
      </w:pPr>
    </w:p>
    <w:p w14:paraId="79428433" w14:textId="1B5AD1D7" w:rsidR="0019161F" w:rsidRPr="0019161F" w:rsidRDefault="0019161F" w:rsidP="0019161F">
      <w:pPr>
        <w:pStyle w:val="Textoindependiente"/>
        <w:spacing w:before="207" w:line="298" w:lineRule="exact"/>
        <w:ind w:left="712"/>
        <w:jc w:val="both"/>
        <w:rPr>
          <w:rFonts w:ascii="Century Gothic" w:hAnsi="Century Gothic"/>
          <w:sz w:val="22"/>
          <w:szCs w:val="22"/>
        </w:rPr>
      </w:pPr>
      <w:r w:rsidRPr="0019161F">
        <w:rPr>
          <w:rFonts w:ascii="Century Gothic" w:hAnsi="Century Gothic"/>
          <w:b/>
          <w:bCs/>
          <w:sz w:val="22"/>
          <w:szCs w:val="22"/>
        </w:rPr>
        <w:t>Objetivo</w:t>
      </w:r>
      <w:proofErr w:type="gramStart"/>
      <w:r w:rsidRPr="0019161F">
        <w:rPr>
          <w:rFonts w:ascii="Century Gothic" w:hAnsi="Century Gothic"/>
          <w:b/>
          <w:bCs/>
          <w:sz w:val="22"/>
          <w:szCs w:val="22"/>
        </w:rPr>
        <w:t>:</w:t>
      </w:r>
      <w:r w:rsidRPr="0019161F">
        <w:rPr>
          <w:rFonts w:ascii="Century Gothic" w:hAnsi="Century Gothic"/>
          <w:sz w:val="22"/>
          <w:szCs w:val="22"/>
        </w:rPr>
        <w:t xml:space="preserve"> </w:t>
      </w:r>
      <w:r w:rsidRPr="0019161F">
        <w:rPr>
          <w:rFonts w:ascii="Century Gothic" w:hAnsi="Century Gothic"/>
          <w:w w:val="80"/>
          <w:sz w:val="22"/>
          <w:szCs w:val="22"/>
        </w:rPr>
        <w:t>:</w:t>
      </w:r>
      <w:proofErr w:type="gramEnd"/>
      <w:r w:rsidRPr="0019161F">
        <w:rPr>
          <w:rFonts w:ascii="Century Gothic" w:hAnsi="Century Gothic"/>
          <w:spacing w:val="14"/>
          <w:w w:val="80"/>
          <w:sz w:val="22"/>
          <w:szCs w:val="22"/>
        </w:rPr>
        <w:t xml:space="preserve"> </w:t>
      </w:r>
      <w:r w:rsidRPr="0019161F">
        <w:rPr>
          <w:rFonts w:ascii="Century Gothic" w:hAnsi="Century Gothic"/>
          <w:w w:val="80"/>
          <w:sz w:val="22"/>
          <w:szCs w:val="22"/>
        </w:rPr>
        <w:t>prestar</w:t>
      </w:r>
      <w:r w:rsidRPr="0019161F">
        <w:rPr>
          <w:rFonts w:ascii="Century Gothic" w:hAnsi="Century Gothic"/>
          <w:spacing w:val="16"/>
          <w:w w:val="80"/>
          <w:sz w:val="22"/>
          <w:szCs w:val="22"/>
        </w:rPr>
        <w:t xml:space="preserve"> </w:t>
      </w:r>
      <w:r w:rsidRPr="0019161F">
        <w:rPr>
          <w:rFonts w:ascii="Century Gothic" w:hAnsi="Century Gothic"/>
          <w:w w:val="80"/>
          <w:sz w:val="22"/>
          <w:szCs w:val="22"/>
        </w:rPr>
        <w:t>el</w:t>
      </w:r>
      <w:r w:rsidRPr="0019161F">
        <w:rPr>
          <w:rFonts w:ascii="Century Gothic" w:hAnsi="Century Gothic"/>
          <w:spacing w:val="15"/>
          <w:w w:val="80"/>
          <w:sz w:val="22"/>
          <w:szCs w:val="22"/>
        </w:rPr>
        <w:t xml:space="preserve"> </w:t>
      </w:r>
      <w:r w:rsidRPr="0019161F">
        <w:rPr>
          <w:rFonts w:ascii="Century Gothic" w:hAnsi="Century Gothic"/>
          <w:w w:val="80"/>
          <w:sz w:val="22"/>
          <w:szCs w:val="22"/>
        </w:rPr>
        <w:t>servicio</w:t>
      </w:r>
      <w:r w:rsidRPr="0019161F">
        <w:rPr>
          <w:rFonts w:ascii="Century Gothic" w:hAnsi="Century Gothic"/>
          <w:spacing w:val="13"/>
          <w:w w:val="80"/>
          <w:sz w:val="22"/>
          <w:szCs w:val="22"/>
        </w:rPr>
        <w:t xml:space="preserve"> </w:t>
      </w:r>
      <w:r w:rsidRPr="0019161F">
        <w:rPr>
          <w:rFonts w:ascii="Century Gothic" w:hAnsi="Century Gothic"/>
          <w:w w:val="80"/>
          <w:sz w:val="22"/>
          <w:szCs w:val="22"/>
        </w:rPr>
        <w:t>de</w:t>
      </w:r>
      <w:r w:rsidRPr="0019161F">
        <w:rPr>
          <w:rFonts w:ascii="Century Gothic" w:hAnsi="Century Gothic"/>
          <w:spacing w:val="14"/>
          <w:w w:val="80"/>
          <w:sz w:val="22"/>
          <w:szCs w:val="22"/>
        </w:rPr>
        <w:t xml:space="preserve"> </w:t>
      </w:r>
      <w:r w:rsidRPr="0019161F">
        <w:rPr>
          <w:rFonts w:ascii="Century Gothic" w:hAnsi="Century Gothic"/>
          <w:w w:val="80"/>
          <w:sz w:val="22"/>
          <w:szCs w:val="22"/>
        </w:rPr>
        <w:t>apoyo</w:t>
      </w:r>
      <w:r w:rsidRPr="0019161F">
        <w:rPr>
          <w:rFonts w:ascii="Century Gothic" w:hAnsi="Century Gothic"/>
          <w:spacing w:val="16"/>
          <w:w w:val="80"/>
          <w:sz w:val="22"/>
          <w:szCs w:val="22"/>
        </w:rPr>
        <w:t xml:space="preserve"> </w:t>
      </w:r>
      <w:r w:rsidRPr="0019161F">
        <w:rPr>
          <w:rFonts w:ascii="Century Gothic" w:hAnsi="Century Gothic"/>
          <w:w w:val="80"/>
          <w:sz w:val="22"/>
          <w:szCs w:val="22"/>
        </w:rPr>
        <w:t>a</w:t>
      </w:r>
      <w:r w:rsidRPr="0019161F">
        <w:rPr>
          <w:rFonts w:ascii="Century Gothic" w:hAnsi="Century Gothic"/>
          <w:spacing w:val="13"/>
          <w:w w:val="80"/>
          <w:sz w:val="22"/>
          <w:szCs w:val="22"/>
        </w:rPr>
        <w:t xml:space="preserve"> </w:t>
      </w:r>
      <w:r w:rsidRPr="0019161F">
        <w:rPr>
          <w:rFonts w:ascii="Century Gothic" w:hAnsi="Century Gothic"/>
          <w:w w:val="80"/>
          <w:sz w:val="22"/>
          <w:szCs w:val="22"/>
        </w:rPr>
        <w:t xml:space="preserve">la </w:t>
      </w:r>
      <w:r w:rsidRPr="0019161F">
        <w:rPr>
          <w:rFonts w:ascii="Century Gothic" w:hAnsi="Century Gothic"/>
          <w:w w:val="85"/>
          <w:sz w:val="22"/>
          <w:szCs w:val="22"/>
        </w:rPr>
        <w:t>gestión del instituto de cultura y turismo de Manizales, para la realización de intervenciones artístico-</w:t>
      </w:r>
      <w:r w:rsidRPr="0019161F">
        <w:rPr>
          <w:rFonts w:ascii="Century Gothic" w:hAnsi="Century Gothic"/>
          <w:spacing w:val="1"/>
          <w:w w:val="85"/>
          <w:sz w:val="22"/>
          <w:szCs w:val="22"/>
        </w:rPr>
        <w:t xml:space="preserve"> </w:t>
      </w:r>
      <w:r w:rsidRPr="0019161F">
        <w:rPr>
          <w:rFonts w:ascii="Century Gothic" w:hAnsi="Century Gothic"/>
          <w:w w:val="85"/>
          <w:sz w:val="22"/>
          <w:szCs w:val="22"/>
        </w:rPr>
        <w:t>culturales que les ofrezcan espacios alternativos y apropiados para la recreación, el aprendizaje, la</w:t>
      </w:r>
      <w:r w:rsidRPr="0019161F">
        <w:rPr>
          <w:rFonts w:ascii="Century Gothic" w:hAnsi="Century Gothic"/>
          <w:spacing w:val="1"/>
          <w:w w:val="85"/>
          <w:sz w:val="22"/>
          <w:szCs w:val="22"/>
        </w:rPr>
        <w:t xml:space="preserve"> </w:t>
      </w:r>
      <w:r w:rsidRPr="0019161F">
        <w:rPr>
          <w:rFonts w:ascii="Century Gothic" w:hAnsi="Century Gothic"/>
          <w:spacing w:val="-1"/>
          <w:w w:val="85"/>
          <w:sz w:val="22"/>
          <w:szCs w:val="22"/>
        </w:rPr>
        <w:t xml:space="preserve">reflexión, la recopilación de experiencias, manifestaciones, expectativas </w:t>
      </w:r>
      <w:r w:rsidRPr="0019161F">
        <w:rPr>
          <w:rFonts w:ascii="Century Gothic" w:hAnsi="Century Gothic"/>
          <w:w w:val="85"/>
          <w:sz w:val="22"/>
          <w:szCs w:val="22"/>
        </w:rPr>
        <w:t>y sueños de los niños, niñas y</w:t>
      </w:r>
      <w:r w:rsidRPr="0019161F">
        <w:rPr>
          <w:rFonts w:ascii="Century Gothic" w:hAnsi="Century Gothic"/>
          <w:spacing w:val="-60"/>
          <w:w w:val="85"/>
          <w:sz w:val="22"/>
          <w:szCs w:val="22"/>
        </w:rPr>
        <w:t xml:space="preserve"> </w:t>
      </w:r>
      <w:r w:rsidRPr="0019161F">
        <w:rPr>
          <w:rFonts w:ascii="Century Gothic" w:hAnsi="Century Gothic"/>
          <w:w w:val="90"/>
          <w:sz w:val="22"/>
          <w:szCs w:val="22"/>
        </w:rPr>
        <w:t>adolescentes</w:t>
      </w:r>
      <w:r w:rsidRPr="0019161F">
        <w:rPr>
          <w:rFonts w:ascii="Century Gothic" w:hAnsi="Century Gothic"/>
          <w:spacing w:val="-10"/>
          <w:w w:val="90"/>
          <w:sz w:val="22"/>
          <w:szCs w:val="22"/>
        </w:rPr>
        <w:t xml:space="preserve"> </w:t>
      </w:r>
      <w:r w:rsidRPr="0019161F">
        <w:rPr>
          <w:rFonts w:ascii="Century Gothic" w:hAnsi="Century Gothic"/>
          <w:w w:val="90"/>
          <w:sz w:val="22"/>
          <w:szCs w:val="22"/>
        </w:rPr>
        <w:t>de</w:t>
      </w:r>
      <w:r w:rsidRPr="0019161F">
        <w:rPr>
          <w:rFonts w:ascii="Century Gothic" w:hAnsi="Century Gothic"/>
          <w:spacing w:val="-10"/>
          <w:w w:val="90"/>
          <w:sz w:val="22"/>
          <w:szCs w:val="22"/>
        </w:rPr>
        <w:t xml:space="preserve"> </w:t>
      </w:r>
      <w:r w:rsidRPr="0019161F">
        <w:rPr>
          <w:rFonts w:ascii="Century Gothic" w:hAnsi="Century Gothic"/>
          <w:w w:val="90"/>
          <w:sz w:val="22"/>
          <w:szCs w:val="22"/>
        </w:rPr>
        <w:t>la</w:t>
      </w:r>
      <w:r w:rsidRPr="0019161F">
        <w:rPr>
          <w:rFonts w:ascii="Century Gothic" w:hAnsi="Century Gothic"/>
          <w:spacing w:val="-10"/>
          <w:w w:val="90"/>
          <w:sz w:val="22"/>
          <w:szCs w:val="22"/>
        </w:rPr>
        <w:t xml:space="preserve"> </w:t>
      </w:r>
      <w:r w:rsidRPr="0019161F">
        <w:rPr>
          <w:rFonts w:ascii="Century Gothic" w:hAnsi="Century Gothic"/>
          <w:w w:val="90"/>
          <w:sz w:val="22"/>
          <w:szCs w:val="22"/>
        </w:rPr>
        <w:t>comuna</w:t>
      </w:r>
      <w:r w:rsidRPr="0019161F">
        <w:rPr>
          <w:rFonts w:ascii="Century Gothic" w:hAnsi="Century Gothic"/>
          <w:spacing w:val="-9"/>
          <w:w w:val="90"/>
          <w:sz w:val="22"/>
          <w:szCs w:val="22"/>
        </w:rPr>
        <w:t xml:space="preserve"> </w:t>
      </w:r>
      <w:r w:rsidRPr="0019161F">
        <w:rPr>
          <w:rFonts w:ascii="Century Gothic" w:hAnsi="Century Gothic"/>
          <w:w w:val="90"/>
          <w:sz w:val="22"/>
          <w:szCs w:val="22"/>
        </w:rPr>
        <w:t>san</w:t>
      </w:r>
      <w:r w:rsidRPr="0019161F">
        <w:rPr>
          <w:rFonts w:ascii="Century Gothic" w:hAnsi="Century Gothic"/>
          <w:spacing w:val="-10"/>
          <w:w w:val="90"/>
          <w:sz w:val="22"/>
          <w:szCs w:val="22"/>
        </w:rPr>
        <w:t xml:space="preserve"> </w:t>
      </w:r>
      <w:r w:rsidRPr="0019161F">
        <w:rPr>
          <w:rFonts w:ascii="Century Gothic" w:hAnsi="Century Gothic"/>
          <w:w w:val="90"/>
          <w:sz w:val="22"/>
          <w:szCs w:val="22"/>
        </w:rPr>
        <w:t>José.</w:t>
      </w:r>
    </w:p>
    <w:p w14:paraId="12F9D1DA" w14:textId="07D6900B" w:rsidR="0019161F" w:rsidRPr="0019161F" w:rsidRDefault="0019161F" w:rsidP="0019161F">
      <w:pPr>
        <w:pStyle w:val="Prrafodelista"/>
        <w:jc w:val="both"/>
        <w:rPr>
          <w:rFonts w:ascii="Century Gothic" w:hAnsi="Century Gothic"/>
          <w:lang w:val="es-ES"/>
        </w:rPr>
      </w:pPr>
    </w:p>
    <w:p w14:paraId="14F4477A" w14:textId="77777777" w:rsidR="0019161F" w:rsidRPr="0019161F" w:rsidRDefault="0019161F" w:rsidP="0019161F">
      <w:pPr>
        <w:pStyle w:val="Prrafodelista"/>
        <w:rPr>
          <w:rFonts w:ascii="Century Gothic" w:hAnsi="Century Gothic"/>
          <w:lang w:val="es-ES"/>
        </w:rPr>
      </w:pPr>
    </w:p>
    <w:p w14:paraId="7A66DE65" w14:textId="15A23F1D" w:rsidR="0019161F" w:rsidRPr="0019161F" w:rsidRDefault="0019161F" w:rsidP="0019161F">
      <w:pPr>
        <w:pStyle w:val="Prrafodelista"/>
        <w:rPr>
          <w:rFonts w:ascii="Century Gothic" w:hAnsi="Century Gothic"/>
          <w:lang w:val="es-ES"/>
        </w:rPr>
      </w:pPr>
      <w:r w:rsidRPr="0019161F">
        <w:rPr>
          <w:rFonts w:ascii="Century Gothic" w:hAnsi="Century Gothic"/>
          <w:b/>
          <w:bCs/>
          <w:lang w:val="es-ES"/>
        </w:rPr>
        <w:t>Inversión:</w:t>
      </w:r>
      <w:r w:rsidRPr="0019161F">
        <w:rPr>
          <w:rFonts w:ascii="Century Gothic" w:hAnsi="Century Gothic"/>
          <w:lang w:val="es-ES"/>
        </w:rPr>
        <w:t xml:space="preserve"> $ 114.200.000</w:t>
      </w:r>
    </w:p>
    <w:p w14:paraId="22C75E2C" w14:textId="55748205" w:rsidR="0019161F" w:rsidRPr="0019161F" w:rsidRDefault="0019161F" w:rsidP="004100CA">
      <w:pPr>
        <w:jc w:val="both"/>
        <w:rPr>
          <w:rFonts w:ascii="Century Gothic" w:hAnsi="Century Gothic"/>
        </w:rPr>
      </w:pPr>
    </w:p>
    <w:p w14:paraId="259C22B3" w14:textId="7933A06D" w:rsidR="004100CA" w:rsidRPr="0019161F" w:rsidRDefault="004100CA" w:rsidP="004100CA">
      <w:pPr>
        <w:jc w:val="both"/>
        <w:rPr>
          <w:rFonts w:ascii="Century Gothic" w:hAnsi="Century Gothic"/>
        </w:rPr>
      </w:pPr>
      <w:r w:rsidRPr="0019161F">
        <w:rPr>
          <w:rFonts w:ascii="Century Gothic" w:hAnsi="Century Gothic"/>
        </w:rPr>
        <w:t xml:space="preserve">Dentro de las diferentes, problemáticas que, a lo largo de los años, tiene la comuna San José y el grado de vulnerabilidad de las poblaciones que en ella habita, los niños hoy conservan y sueñan con que sus realidades cambien mediante intervenciones sociales que les permita encontrar su verdadera vocación y aportar el crecimiento de  sus barrios y comunas; Por lo anterior el </w:t>
      </w:r>
      <w:r w:rsidRPr="0019161F">
        <w:rPr>
          <w:rFonts w:ascii="Century Gothic" w:hAnsi="Century Gothic"/>
        </w:rPr>
        <w:lastRenderedPageBreak/>
        <w:t>Instituto de Cultura y Turismo, da inicio al proyecto ¨ CAJA DE SUEÑOS¨, que tiene como objetivo identificar los sueños de los NNA.</w:t>
      </w:r>
    </w:p>
    <w:p w14:paraId="71EBE1D9" w14:textId="0C5C080A" w:rsidR="004100CA" w:rsidRPr="0019161F" w:rsidRDefault="004100CA" w:rsidP="004100CA">
      <w:pPr>
        <w:jc w:val="both"/>
        <w:rPr>
          <w:rFonts w:ascii="Century Gothic" w:hAnsi="Century Gothic"/>
        </w:rPr>
      </w:pPr>
    </w:p>
    <w:p w14:paraId="01444436" w14:textId="77777777" w:rsidR="004100CA" w:rsidRPr="0019161F" w:rsidRDefault="004100CA" w:rsidP="004100CA">
      <w:pPr>
        <w:jc w:val="both"/>
        <w:rPr>
          <w:rFonts w:ascii="Century Gothic" w:hAnsi="Century Gothic" w:cs="Arial"/>
          <w:b/>
          <w:bCs/>
          <w:color w:val="222222"/>
          <w:shd w:val="clear" w:color="auto" w:fill="FFFFFF"/>
        </w:rPr>
      </w:pPr>
      <w:r w:rsidRPr="0019161F">
        <w:rPr>
          <w:rFonts w:ascii="Century Gothic" w:hAnsi="Century Gothic"/>
          <w:b/>
          <w:bCs/>
        </w:rPr>
        <w:t xml:space="preserve">IMPACTO: </w:t>
      </w:r>
    </w:p>
    <w:p w14:paraId="32F98131" w14:textId="731A8DAC" w:rsidR="004100CA" w:rsidRPr="0019161F" w:rsidRDefault="004100CA" w:rsidP="004100CA">
      <w:pPr>
        <w:pStyle w:val="Prrafodelista"/>
        <w:numPr>
          <w:ilvl w:val="0"/>
          <w:numId w:val="6"/>
        </w:numPr>
        <w:shd w:val="clear" w:color="auto" w:fill="FFFFFF"/>
        <w:tabs>
          <w:tab w:val="center" w:pos="4252"/>
          <w:tab w:val="right" w:pos="8504"/>
        </w:tabs>
        <w:spacing w:before="240" w:after="0" w:line="276" w:lineRule="auto"/>
        <w:jc w:val="both"/>
        <w:rPr>
          <w:rFonts w:ascii="Century Gothic" w:eastAsia="Arial" w:hAnsi="Century Gothic" w:cs="Arial"/>
        </w:rPr>
      </w:pPr>
      <w:r w:rsidRPr="0019161F">
        <w:rPr>
          <w:rFonts w:ascii="Century Gothic" w:eastAsia="Arial" w:hAnsi="Century Gothic" w:cs="Arial"/>
        </w:rPr>
        <w:t xml:space="preserve">Se realizaron los 8 talleres lúdico-teatrales con la comuna San José con la participación de 200 NNA, pudieron acercarse a la experiencia del teatro de una manera divertida, que les permitió compartir sus emociones en espacios de tolerancia y a su vez reconocer sus habilidades para el juego teatral mostrando sus realidades en la escena.; se realizaron 8 obras teatrales </w:t>
      </w:r>
      <w:r w:rsidRPr="0019161F">
        <w:rPr>
          <w:rFonts w:ascii="Century Gothic" w:eastAsia="Arial" w:hAnsi="Century Gothic" w:cs="Arial"/>
          <w:b/>
          <w:bCs/>
        </w:rPr>
        <w:t>¨ Una historia para contar¨,</w:t>
      </w:r>
      <w:r w:rsidRPr="0019161F">
        <w:rPr>
          <w:rFonts w:ascii="Century Gothic" w:eastAsia="Arial" w:hAnsi="Century Gothic" w:cs="Arial"/>
        </w:rPr>
        <w:t xml:space="preserve"> con la participación aproximada de 300 personas.</w:t>
      </w:r>
    </w:p>
    <w:p w14:paraId="28DE09C6" w14:textId="77777777" w:rsidR="004100CA" w:rsidRPr="0019161F" w:rsidRDefault="004100CA" w:rsidP="004100CA">
      <w:pPr>
        <w:shd w:val="clear" w:color="auto" w:fill="FFFFFF"/>
        <w:tabs>
          <w:tab w:val="center" w:pos="4252"/>
          <w:tab w:val="right" w:pos="8504"/>
        </w:tabs>
        <w:spacing w:before="240"/>
        <w:jc w:val="both"/>
        <w:rPr>
          <w:rFonts w:ascii="Century Gothic" w:eastAsia="Arial" w:hAnsi="Century Gothic" w:cs="Arial"/>
        </w:rPr>
      </w:pPr>
    </w:p>
    <w:p w14:paraId="6929AF28" w14:textId="13680CB8" w:rsidR="004100CA" w:rsidRPr="0019161F" w:rsidRDefault="004100CA" w:rsidP="004100CA">
      <w:pPr>
        <w:pStyle w:val="Prrafodelista"/>
        <w:numPr>
          <w:ilvl w:val="0"/>
          <w:numId w:val="6"/>
        </w:numPr>
        <w:spacing w:after="0" w:line="276" w:lineRule="auto"/>
        <w:ind w:right="172"/>
        <w:jc w:val="both"/>
        <w:rPr>
          <w:rFonts w:ascii="Century Gothic" w:eastAsia="Batang" w:hAnsi="Century Gothic" w:cs="Arial"/>
          <w:bCs/>
          <w:color w:val="000000"/>
        </w:rPr>
      </w:pPr>
      <w:r w:rsidRPr="0019161F">
        <w:rPr>
          <w:rFonts w:ascii="Century Gothic" w:hAnsi="Century Gothic"/>
          <w:spacing w:val="-1"/>
        </w:rPr>
        <w:t xml:space="preserve">Se realizaron 8 intervenciones artísticas circenses en la comuna San José, </w:t>
      </w:r>
      <w:r w:rsidRPr="0019161F">
        <w:rPr>
          <w:rFonts w:ascii="Century Gothic" w:hAnsi="Century Gothic"/>
          <w:b/>
          <w:bCs/>
          <w:spacing w:val="-1"/>
        </w:rPr>
        <w:t>“Jugando y escuchando vamos actuando”</w:t>
      </w:r>
      <w:r w:rsidRPr="0019161F">
        <w:rPr>
          <w:rFonts w:ascii="Century Gothic" w:hAnsi="Century Gothic" w:cs="Arial"/>
          <w:iCs/>
        </w:rPr>
        <w:t xml:space="preserve">, se logró </w:t>
      </w:r>
      <w:r w:rsidRPr="0019161F">
        <w:rPr>
          <w:rFonts w:ascii="Century Gothic" w:eastAsia="Batang" w:hAnsi="Century Gothic" w:cs="Arial"/>
          <w:bCs/>
        </w:rPr>
        <w:t xml:space="preserve">fortalecer los espacios de los NNA por medio de la participación activa de las </w:t>
      </w:r>
      <w:r w:rsidRPr="0019161F">
        <w:rPr>
          <w:rFonts w:ascii="Century Gothic" w:eastAsia="Arial Unicode MS" w:hAnsi="Century Gothic" w:cs="Arial"/>
          <w:bCs/>
          <w:iCs/>
        </w:rPr>
        <w:t xml:space="preserve">múltiples alternativas lúdicas que mejoren su calidad de vida mediante la exploración de las artes, la lúdica, el compartir y expresar libremente ideas, emociones y saberes por medio de juegos lúdicos; para este se realizaron 8 tomas barriales con la participación de 150 NNA;  </w:t>
      </w:r>
      <w:r w:rsidRPr="0019161F">
        <w:rPr>
          <w:rFonts w:ascii="Century Gothic" w:eastAsia="Arial" w:hAnsi="Century Gothic" w:cs="Arial"/>
        </w:rPr>
        <w:t>por medio de  dinámicas pedagógicas, se logró crear un documento donde se recopila los sueños y deseos de los niños, niñas y jóvenes de la comuna San José,</w:t>
      </w:r>
      <w:r w:rsidRPr="0019161F">
        <w:rPr>
          <w:rFonts w:ascii="Century Gothic" w:eastAsia="Arial Unicode MS" w:hAnsi="Century Gothic" w:cs="Arial"/>
          <w:bCs/>
          <w:iCs/>
          <w:color w:val="000000"/>
        </w:rPr>
        <w:t xml:space="preserve"> en donde los involucrados afiancen </w:t>
      </w:r>
      <w:r w:rsidRPr="0019161F">
        <w:rPr>
          <w:rFonts w:ascii="Century Gothic" w:hAnsi="Century Gothic" w:cs="Arial"/>
        </w:rPr>
        <w:t xml:space="preserve">las expectativas y sueños de la comunidad, que permita la </w:t>
      </w:r>
      <w:proofErr w:type="spellStart"/>
      <w:r w:rsidRPr="0019161F">
        <w:rPr>
          <w:rFonts w:ascii="Century Gothic" w:hAnsi="Century Gothic" w:cs="Arial"/>
        </w:rPr>
        <w:t>co-construcción</w:t>
      </w:r>
      <w:proofErr w:type="spellEnd"/>
      <w:r w:rsidRPr="0019161F">
        <w:rPr>
          <w:rFonts w:ascii="Century Gothic" w:hAnsi="Century Gothic" w:cs="Arial"/>
        </w:rPr>
        <w:t xml:space="preserve"> de un horizonte de desarrollo compartido para la comuna; por medio de </w:t>
      </w:r>
      <w:r w:rsidRPr="0019161F">
        <w:rPr>
          <w:rFonts w:ascii="Century Gothic" w:eastAsia="Arial Unicode MS" w:hAnsi="Century Gothic" w:cs="Arial"/>
          <w:bCs/>
          <w:iCs/>
          <w:color w:val="000000"/>
        </w:rPr>
        <w:t>las artes, la lúdica, el compartir y expresar libremente ideas, emociones y saberes, generando</w:t>
      </w:r>
      <w:r w:rsidRPr="0019161F">
        <w:rPr>
          <w:rFonts w:ascii="Century Gothic" w:eastAsia="Batang" w:hAnsi="Century Gothic" w:cs="Arial"/>
          <w:bCs/>
          <w:color w:val="000000"/>
        </w:rPr>
        <w:t xml:space="preserve"> por medio de estos encuentros.</w:t>
      </w:r>
    </w:p>
    <w:p w14:paraId="7F3178E4" w14:textId="77777777" w:rsidR="004100CA" w:rsidRPr="0019161F" w:rsidRDefault="004100CA" w:rsidP="004100CA">
      <w:pPr>
        <w:pStyle w:val="Prrafodelista"/>
        <w:rPr>
          <w:rFonts w:ascii="Century Gothic" w:eastAsia="Batang" w:hAnsi="Century Gothic" w:cs="Arial"/>
          <w:bCs/>
          <w:color w:val="000000"/>
        </w:rPr>
      </w:pPr>
    </w:p>
    <w:p w14:paraId="2C72D0D0" w14:textId="77777777" w:rsidR="00B758FD" w:rsidRPr="0019161F" w:rsidRDefault="00B758FD" w:rsidP="00B758FD">
      <w:pPr>
        <w:jc w:val="both"/>
        <w:rPr>
          <w:rFonts w:ascii="Century Gothic" w:eastAsia="Arial" w:hAnsi="Century Gothic" w:cs="Tahoma"/>
        </w:rPr>
      </w:pPr>
    </w:p>
    <w:p w14:paraId="458FA625" w14:textId="4548C5D7" w:rsidR="00B758FD" w:rsidRPr="0019161F" w:rsidRDefault="00B758FD" w:rsidP="00B758FD">
      <w:pPr>
        <w:pStyle w:val="Prrafodelista"/>
        <w:numPr>
          <w:ilvl w:val="0"/>
          <w:numId w:val="6"/>
        </w:numPr>
        <w:jc w:val="both"/>
        <w:rPr>
          <w:rFonts w:ascii="Century Gothic" w:hAnsi="Century Gothic" w:cs="Tahoma"/>
        </w:rPr>
      </w:pPr>
      <w:r w:rsidRPr="0019161F">
        <w:rPr>
          <w:rFonts w:ascii="Century Gothic" w:eastAsia="Arial" w:hAnsi="Century Gothic" w:cs="Tahoma"/>
        </w:rPr>
        <w:t xml:space="preserve">Con la participación de 180 NNA se coordinó la producción de cortometrajes experimentales del proceso Inclusive Short Films, teniendo a la comuna San José como locación principal, mediante la realización del taller </w:t>
      </w:r>
      <w:r w:rsidRPr="0019161F">
        <w:rPr>
          <w:rFonts w:ascii="Century Gothic" w:hAnsi="Century Gothic" w:cs="Tahoma"/>
          <w:b/>
        </w:rPr>
        <w:t xml:space="preserve">AUTOETNOGRAFÍA-LOS RELATOS DEL YO, (DIVIDIDO EN 5 ENCUENTROS) </w:t>
      </w:r>
      <w:r w:rsidRPr="0019161F">
        <w:rPr>
          <w:rFonts w:ascii="Century Gothic" w:hAnsi="Century Gothic" w:cs="Tahoma"/>
          <w:bCs/>
        </w:rPr>
        <w:t xml:space="preserve">que consistió en la profundización que cada joven realizo de sí mismo en términos narrativos, partiendo de la premisa de que </w:t>
      </w:r>
      <w:r w:rsidRPr="0019161F">
        <w:rPr>
          <w:rFonts w:ascii="Century Gothic" w:hAnsi="Century Gothic" w:cs="Tahoma"/>
        </w:rPr>
        <w:t xml:space="preserve">la imagen que tenemos de nuestro </w:t>
      </w:r>
      <w:r w:rsidR="00DB0B4C" w:rsidRPr="0019161F">
        <w:rPr>
          <w:rFonts w:ascii="Century Gothic" w:hAnsi="Century Gothic" w:cs="Tahoma"/>
        </w:rPr>
        <w:t>territorio</w:t>
      </w:r>
      <w:r w:rsidRPr="0019161F">
        <w:rPr>
          <w:rFonts w:ascii="Century Gothic" w:hAnsi="Century Gothic" w:cs="Tahoma"/>
        </w:rPr>
        <w:t xml:space="preserve"> define nuestra forma de habitarlo. Es nuestra narrativa-vida. Crear y visibilizar estas narrativas fue nuestro medio y finalidad. Las Narrativas fueron construidas colectivamente, con el cuerpo y sus sentidos; con la memoria del sujeto y colectiva, con el mapa propio, sus ubicaciones, referencias y recorridos; con el relato del sueño: la imaginación de lo que somos; con el montaje que hacemos para contarlo, para compartirlo. Otras formas de habitar el mundo son necesarias y urgentes, significa que Otras narrativas para </w:t>
      </w:r>
      <w:r w:rsidRPr="0019161F">
        <w:rPr>
          <w:rFonts w:ascii="Century Gothic" w:hAnsi="Century Gothic" w:cs="Tahoma"/>
        </w:rPr>
        <w:lastRenderedPageBreak/>
        <w:t>contar el mundo son necesarias y urgentes. Unas que sean nuestras y no prestadas, ajenas, exóticas, impuestas. Unas que nos permita reconocernos, mirarnos, dialogar, encontrarnos, actuar y conversar. Esta es nuestra forma de aportar a la transformación de la narrativa-mundo, narrativa-territorio, narrativa-Manizales, narrativa San José. Expandiendo la imagen y fotografía documental, desde la acción e interacción.</w:t>
      </w:r>
    </w:p>
    <w:p w14:paraId="76A8221C" w14:textId="77777777" w:rsidR="00B758FD" w:rsidRPr="0019161F" w:rsidRDefault="00B758FD" w:rsidP="00B758FD">
      <w:pPr>
        <w:pStyle w:val="TableParagraph"/>
        <w:spacing w:line="297" w:lineRule="exact"/>
        <w:ind w:left="110"/>
        <w:jc w:val="both"/>
        <w:rPr>
          <w:rFonts w:ascii="Century Gothic" w:hAnsi="Century Gothic"/>
          <w:b/>
        </w:rPr>
      </w:pPr>
      <w:r w:rsidRPr="0019161F">
        <w:rPr>
          <w:rFonts w:ascii="Century Gothic" w:hAnsi="Century Gothic"/>
          <w:b/>
          <w:w w:val="80"/>
        </w:rPr>
        <w:t>Caja</w:t>
      </w:r>
      <w:r w:rsidRPr="0019161F">
        <w:rPr>
          <w:rFonts w:ascii="Century Gothic" w:hAnsi="Century Gothic"/>
          <w:b/>
          <w:spacing w:val="14"/>
          <w:w w:val="80"/>
        </w:rPr>
        <w:t xml:space="preserve"> </w:t>
      </w:r>
      <w:r w:rsidRPr="0019161F">
        <w:rPr>
          <w:rFonts w:ascii="Century Gothic" w:hAnsi="Century Gothic"/>
          <w:b/>
          <w:w w:val="80"/>
        </w:rPr>
        <w:t>de</w:t>
      </w:r>
      <w:r w:rsidRPr="0019161F">
        <w:rPr>
          <w:rFonts w:ascii="Century Gothic" w:hAnsi="Century Gothic"/>
          <w:b/>
          <w:spacing w:val="15"/>
          <w:w w:val="80"/>
        </w:rPr>
        <w:t xml:space="preserve"> </w:t>
      </w:r>
      <w:r w:rsidRPr="0019161F">
        <w:rPr>
          <w:rFonts w:ascii="Century Gothic" w:hAnsi="Century Gothic"/>
          <w:b/>
          <w:w w:val="80"/>
        </w:rPr>
        <w:t>sueños</w:t>
      </w:r>
      <w:r w:rsidRPr="0019161F">
        <w:rPr>
          <w:rFonts w:ascii="Century Gothic" w:hAnsi="Century Gothic"/>
          <w:b/>
          <w:spacing w:val="14"/>
          <w:w w:val="80"/>
        </w:rPr>
        <w:t xml:space="preserve"> </w:t>
      </w:r>
      <w:proofErr w:type="spellStart"/>
      <w:r w:rsidRPr="0019161F">
        <w:rPr>
          <w:rFonts w:ascii="Century Gothic" w:hAnsi="Century Gothic"/>
          <w:b/>
          <w:w w:val="80"/>
        </w:rPr>
        <w:t>Comunativa</w:t>
      </w:r>
      <w:proofErr w:type="spellEnd"/>
      <w:r w:rsidRPr="0019161F">
        <w:rPr>
          <w:rFonts w:ascii="Century Gothic" w:hAnsi="Century Gothic"/>
          <w:b/>
          <w:spacing w:val="14"/>
          <w:w w:val="80"/>
        </w:rPr>
        <w:t xml:space="preserve"> </w:t>
      </w:r>
      <w:r w:rsidRPr="0019161F">
        <w:rPr>
          <w:rFonts w:ascii="Century Gothic" w:hAnsi="Century Gothic"/>
          <w:b/>
          <w:w w:val="80"/>
        </w:rPr>
        <w:t>Huertas</w:t>
      </w:r>
      <w:r w:rsidRPr="0019161F">
        <w:rPr>
          <w:rFonts w:ascii="Century Gothic" w:hAnsi="Century Gothic"/>
          <w:b/>
          <w:spacing w:val="14"/>
          <w:w w:val="80"/>
        </w:rPr>
        <w:t xml:space="preserve"> </w:t>
      </w:r>
      <w:r w:rsidRPr="0019161F">
        <w:rPr>
          <w:rFonts w:ascii="Century Gothic" w:hAnsi="Century Gothic"/>
          <w:b/>
          <w:w w:val="80"/>
        </w:rPr>
        <w:t>Urbanas</w:t>
      </w:r>
    </w:p>
    <w:p w14:paraId="79FCDE3A" w14:textId="77777777" w:rsidR="00B758FD" w:rsidRPr="0019161F" w:rsidRDefault="00B758FD" w:rsidP="00B758FD">
      <w:pPr>
        <w:rPr>
          <w:rFonts w:ascii="Century Gothic" w:hAnsi="Century Gothic" w:cs="Tahoma"/>
          <w:bCs/>
        </w:rPr>
      </w:pPr>
    </w:p>
    <w:p w14:paraId="765348DC" w14:textId="07EDE521" w:rsidR="00F5461D" w:rsidRPr="00146F9A" w:rsidRDefault="004100CA" w:rsidP="00EC10CF">
      <w:pPr>
        <w:pStyle w:val="TableParagraph"/>
        <w:numPr>
          <w:ilvl w:val="0"/>
          <w:numId w:val="10"/>
        </w:numPr>
        <w:ind w:right="93"/>
        <w:jc w:val="both"/>
        <w:rPr>
          <w:rFonts w:ascii="Century Gothic" w:hAnsi="Century Gothic"/>
          <w:w w:val="80"/>
          <w:sz w:val="24"/>
          <w:szCs w:val="24"/>
        </w:rPr>
      </w:pPr>
      <w:r w:rsidRPr="00146F9A">
        <w:rPr>
          <w:rFonts w:ascii="Century Gothic" w:hAnsi="Century Gothic"/>
          <w:w w:val="80"/>
          <w:sz w:val="24"/>
          <w:szCs w:val="24"/>
        </w:rPr>
        <w:t xml:space="preserve">Se realizaron ocho (8) pedagogías </w:t>
      </w:r>
      <w:r w:rsidR="00F5461D" w:rsidRPr="00146F9A">
        <w:rPr>
          <w:rFonts w:ascii="Century Gothic" w:hAnsi="Century Gothic"/>
          <w:w w:val="80"/>
          <w:sz w:val="24"/>
          <w:szCs w:val="24"/>
        </w:rPr>
        <w:t xml:space="preserve">huerteras, en los siguientes barrios HOLANDA, PARQUE URBITANTE, CAMINO DEL MEDIO AVANZADA, SIERRA MORENA, JAZMIN ASIS, LAS DELICIAS, GALERIA, PARQUE </w:t>
      </w:r>
      <w:r w:rsidR="00D41A31" w:rsidRPr="00146F9A">
        <w:rPr>
          <w:rFonts w:ascii="Century Gothic" w:hAnsi="Century Gothic"/>
          <w:w w:val="80"/>
          <w:sz w:val="24"/>
          <w:szCs w:val="24"/>
        </w:rPr>
        <w:t xml:space="preserve">SANJOSE - Participaron 80 niños y 50 adultos </w:t>
      </w:r>
    </w:p>
    <w:p w14:paraId="67937C63" w14:textId="2017DCA0" w:rsidR="00F5461D" w:rsidRPr="0019161F" w:rsidRDefault="00F5461D" w:rsidP="00601896">
      <w:pPr>
        <w:pStyle w:val="TableParagraph"/>
        <w:ind w:left="110" w:right="93"/>
        <w:jc w:val="both"/>
        <w:rPr>
          <w:rFonts w:ascii="Century Gothic" w:hAnsi="Century Gothic"/>
          <w:w w:val="80"/>
        </w:rPr>
      </w:pPr>
    </w:p>
    <w:p w14:paraId="01EFFEFB" w14:textId="0039F35A" w:rsidR="00EC10CF" w:rsidRPr="00146F9A" w:rsidRDefault="00EC10CF" w:rsidP="00EC10CF">
      <w:pPr>
        <w:pStyle w:val="TableParagraph"/>
        <w:ind w:left="110" w:right="100"/>
        <w:jc w:val="both"/>
        <w:rPr>
          <w:rFonts w:ascii="Century Gothic" w:hAnsi="Century Gothic"/>
          <w:w w:val="85"/>
          <w:sz w:val="24"/>
          <w:szCs w:val="24"/>
        </w:rPr>
      </w:pPr>
      <w:r w:rsidRPr="00146F9A">
        <w:rPr>
          <w:rFonts w:ascii="Century Gothic" w:hAnsi="Century Gothic"/>
          <w:w w:val="85"/>
          <w:sz w:val="24"/>
          <w:szCs w:val="24"/>
        </w:rPr>
        <w:t>La estrategia se implementó con los siguientes pasos:</w:t>
      </w:r>
    </w:p>
    <w:p w14:paraId="0C60F7F9" w14:textId="77777777" w:rsidR="00EC10CF" w:rsidRPr="00146F9A" w:rsidRDefault="00EC10CF" w:rsidP="00EC10CF">
      <w:pPr>
        <w:pStyle w:val="TableParagraph"/>
        <w:ind w:left="110" w:right="100"/>
        <w:jc w:val="both"/>
        <w:rPr>
          <w:rFonts w:ascii="Century Gothic" w:hAnsi="Century Gothic"/>
          <w:w w:val="85"/>
          <w:sz w:val="24"/>
          <w:szCs w:val="24"/>
        </w:rPr>
      </w:pPr>
    </w:p>
    <w:p w14:paraId="4E77A6DD" w14:textId="0A4B95CF" w:rsidR="00F5461D" w:rsidRPr="00146F9A" w:rsidRDefault="00EC10CF" w:rsidP="00EC10CF">
      <w:pPr>
        <w:pStyle w:val="TableParagraph"/>
        <w:numPr>
          <w:ilvl w:val="0"/>
          <w:numId w:val="10"/>
        </w:numPr>
        <w:ind w:right="100"/>
        <w:jc w:val="both"/>
        <w:rPr>
          <w:rFonts w:ascii="Century Gothic" w:hAnsi="Century Gothic" w:cstheme="minorHAnsi"/>
          <w:w w:val="80"/>
          <w:sz w:val="24"/>
          <w:szCs w:val="24"/>
        </w:rPr>
      </w:pPr>
      <w:r w:rsidRPr="00146F9A">
        <w:rPr>
          <w:rFonts w:ascii="Century Gothic" w:hAnsi="Century Gothic" w:cstheme="minorHAnsi"/>
          <w:w w:val="85"/>
          <w:sz w:val="24"/>
          <w:szCs w:val="24"/>
        </w:rPr>
        <w:t>En este encuentro se realizó la selección de material</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para</w:t>
      </w:r>
      <w:r w:rsidRPr="00146F9A">
        <w:rPr>
          <w:rFonts w:ascii="Century Gothic" w:hAnsi="Century Gothic" w:cstheme="minorHAnsi"/>
          <w:spacing w:val="36"/>
          <w:w w:val="85"/>
          <w:sz w:val="24"/>
          <w:szCs w:val="24"/>
        </w:rPr>
        <w:t xml:space="preserve"> </w:t>
      </w:r>
      <w:r w:rsidRPr="00146F9A">
        <w:rPr>
          <w:rFonts w:ascii="Century Gothic" w:hAnsi="Century Gothic" w:cstheme="minorHAnsi"/>
          <w:w w:val="85"/>
          <w:sz w:val="24"/>
          <w:szCs w:val="24"/>
        </w:rPr>
        <w:t>composta</w:t>
      </w:r>
      <w:r w:rsidRPr="00146F9A">
        <w:rPr>
          <w:rFonts w:ascii="Century Gothic" w:hAnsi="Century Gothic" w:cstheme="minorHAnsi"/>
          <w:spacing w:val="37"/>
          <w:w w:val="85"/>
          <w:sz w:val="24"/>
          <w:szCs w:val="24"/>
        </w:rPr>
        <w:t xml:space="preserve"> </w:t>
      </w:r>
      <w:r w:rsidRPr="00146F9A">
        <w:rPr>
          <w:rFonts w:ascii="Century Gothic" w:hAnsi="Century Gothic" w:cstheme="minorHAnsi"/>
          <w:w w:val="85"/>
          <w:sz w:val="24"/>
          <w:szCs w:val="24"/>
        </w:rPr>
        <w:t>de</w:t>
      </w:r>
      <w:r w:rsidRPr="00146F9A">
        <w:rPr>
          <w:rFonts w:ascii="Century Gothic" w:hAnsi="Century Gothic" w:cstheme="minorHAnsi"/>
          <w:spacing w:val="37"/>
          <w:w w:val="85"/>
          <w:sz w:val="24"/>
          <w:szCs w:val="24"/>
        </w:rPr>
        <w:t xml:space="preserve"> </w:t>
      </w:r>
      <w:r w:rsidRPr="00146F9A">
        <w:rPr>
          <w:rFonts w:ascii="Century Gothic" w:hAnsi="Century Gothic" w:cstheme="minorHAnsi"/>
          <w:w w:val="85"/>
          <w:sz w:val="24"/>
          <w:szCs w:val="24"/>
        </w:rPr>
        <w:t>cada</w:t>
      </w:r>
      <w:r w:rsidRPr="00146F9A">
        <w:rPr>
          <w:rFonts w:ascii="Century Gothic" w:hAnsi="Century Gothic" w:cstheme="minorHAnsi"/>
          <w:spacing w:val="39"/>
          <w:w w:val="85"/>
          <w:sz w:val="24"/>
          <w:szCs w:val="24"/>
        </w:rPr>
        <w:t xml:space="preserve"> </w:t>
      </w:r>
      <w:r w:rsidRPr="00146F9A">
        <w:rPr>
          <w:rFonts w:ascii="Century Gothic" w:hAnsi="Century Gothic" w:cstheme="minorHAnsi"/>
          <w:w w:val="85"/>
          <w:sz w:val="24"/>
          <w:szCs w:val="24"/>
        </w:rPr>
        <w:t>una</w:t>
      </w:r>
      <w:r w:rsidRPr="00146F9A">
        <w:rPr>
          <w:rFonts w:ascii="Century Gothic" w:hAnsi="Century Gothic" w:cstheme="minorHAnsi"/>
          <w:spacing w:val="36"/>
          <w:w w:val="85"/>
          <w:sz w:val="24"/>
          <w:szCs w:val="24"/>
        </w:rPr>
        <w:t xml:space="preserve"> </w:t>
      </w:r>
      <w:r w:rsidRPr="00146F9A">
        <w:rPr>
          <w:rFonts w:ascii="Century Gothic" w:hAnsi="Century Gothic" w:cstheme="minorHAnsi"/>
          <w:w w:val="85"/>
          <w:sz w:val="24"/>
          <w:szCs w:val="24"/>
        </w:rPr>
        <w:t>de</w:t>
      </w:r>
      <w:r w:rsidRPr="00146F9A">
        <w:rPr>
          <w:rFonts w:ascii="Century Gothic" w:hAnsi="Century Gothic" w:cstheme="minorHAnsi"/>
          <w:spacing w:val="37"/>
          <w:w w:val="85"/>
          <w:sz w:val="24"/>
          <w:szCs w:val="24"/>
        </w:rPr>
        <w:t xml:space="preserve"> </w:t>
      </w:r>
      <w:r w:rsidRPr="00146F9A">
        <w:rPr>
          <w:rFonts w:ascii="Century Gothic" w:hAnsi="Century Gothic" w:cstheme="minorHAnsi"/>
          <w:w w:val="85"/>
          <w:sz w:val="24"/>
          <w:szCs w:val="24"/>
        </w:rPr>
        <w:t>las</w:t>
      </w:r>
      <w:r w:rsidRPr="00146F9A">
        <w:rPr>
          <w:rFonts w:ascii="Century Gothic" w:hAnsi="Century Gothic" w:cstheme="minorHAnsi"/>
          <w:spacing w:val="36"/>
          <w:w w:val="85"/>
          <w:sz w:val="24"/>
          <w:szCs w:val="24"/>
        </w:rPr>
        <w:t xml:space="preserve"> </w:t>
      </w:r>
      <w:r w:rsidRPr="00146F9A">
        <w:rPr>
          <w:rFonts w:ascii="Century Gothic" w:hAnsi="Century Gothic" w:cstheme="minorHAnsi"/>
          <w:w w:val="85"/>
          <w:sz w:val="24"/>
          <w:szCs w:val="24"/>
        </w:rPr>
        <w:t>camas,</w:t>
      </w:r>
      <w:r w:rsidRPr="00146F9A">
        <w:rPr>
          <w:rFonts w:ascii="Century Gothic" w:hAnsi="Century Gothic" w:cstheme="minorHAnsi"/>
          <w:spacing w:val="38"/>
          <w:w w:val="85"/>
          <w:sz w:val="24"/>
          <w:szCs w:val="24"/>
        </w:rPr>
        <w:t xml:space="preserve"> </w:t>
      </w:r>
      <w:r w:rsidRPr="00146F9A">
        <w:rPr>
          <w:rFonts w:ascii="Century Gothic" w:hAnsi="Century Gothic" w:cstheme="minorHAnsi"/>
          <w:w w:val="85"/>
          <w:sz w:val="24"/>
          <w:szCs w:val="24"/>
        </w:rPr>
        <w:t>y</w:t>
      </w:r>
      <w:r w:rsidRPr="00146F9A">
        <w:rPr>
          <w:rFonts w:ascii="Century Gothic" w:hAnsi="Century Gothic" w:cstheme="minorHAnsi"/>
          <w:spacing w:val="39"/>
          <w:w w:val="85"/>
          <w:sz w:val="24"/>
          <w:szCs w:val="24"/>
        </w:rPr>
        <w:t xml:space="preserve"> </w:t>
      </w:r>
      <w:r w:rsidRPr="00146F9A">
        <w:rPr>
          <w:rFonts w:ascii="Century Gothic" w:hAnsi="Century Gothic" w:cstheme="minorHAnsi"/>
          <w:w w:val="85"/>
          <w:sz w:val="24"/>
          <w:szCs w:val="24"/>
        </w:rPr>
        <w:t xml:space="preserve">hacer </w:t>
      </w:r>
      <w:r w:rsidRPr="00146F9A">
        <w:rPr>
          <w:rFonts w:ascii="Century Gothic" w:hAnsi="Century Gothic" w:cstheme="minorHAnsi"/>
          <w:w w:val="90"/>
          <w:sz w:val="24"/>
          <w:szCs w:val="24"/>
        </w:rPr>
        <w:t>limpieza</w:t>
      </w:r>
      <w:r w:rsidRPr="00146F9A">
        <w:rPr>
          <w:rFonts w:ascii="Century Gothic" w:hAnsi="Century Gothic" w:cstheme="minorHAnsi"/>
          <w:spacing w:val="55"/>
          <w:w w:val="90"/>
          <w:sz w:val="24"/>
          <w:szCs w:val="24"/>
        </w:rPr>
        <w:t xml:space="preserve"> </w:t>
      </w:r>
      <w:r w:rsidRPr="00146F9A">
        <w:rPr>
          <w:rFonts w:ascii="Century Gothic" w:hAnsi="Century Gothic" w:cstheme="minorHAnsi"/>
          <w:w w:val="90"/>
          <w:sz w:val="24"/>
          <w:szCs w:val="24"/>
        </w:rPr>
        <w:t>de</w:t>
      </w:r>
      <w:r w:rsidRPr="00146F9A">
        <w:rPr>
          <w:rFonts w:ascii="Century Gothic" w:hAnsi="Century Gothic" w:cstheme="minorHAnsi"/>
          <w:spacing w:val="55"/>
          <w:w w:val="90"/>
          <w:sz w:val="24"/>
          <w:szCs w:val="24"/>
        </w:rPr>
        <w:t xml:space="preserve"> </w:t>
      </w:r>
      <w:r w:rsidRPr="00146F9A">
        <w:rPr>
          <w:rFonts w:ascii="Century Gothic" w:hAnsi="Century Gothic" w:cstheme="minorHAnsi"/>
          <w:w w:val="90"/>
          <w:sz w:val="24"/>
          <w:szCs w:val="24"/>
        </w:rPr>
        <w:t>estas</w:t>
      </w:r>
      <w:r w:rsidRPr="00146F9A">
        <w:rPr>
          <w:rFonts w:ascii="Century Gothic" w:hAnsi="Century Gothic" w:cstheme="minorHAnsi"/>
          <w:spacing w:val="55"/>
          <w:w w:val="90"/>
          <w:sz w:val="24"/>
          <w:szCs w:val="24"/>
        </w:rPr>
        <w:t xml:space="preserve"> </w:t>
      </w:r>
      <w:r w:rsidRPr="00146F9A">
        <w:rPr>
          <w:rFonts w:ascii="Century Gothic" w:hAnsi="Century Gothic" w:cstheme="minorHAnsi"/>
          <w:w w:val="90"/>
          <w:sz w:val="24"/>
          <w:szCs w:val="24"/>
        </w:rPr>
        <w:t>para</w:t>
      </w:r>
      <w:r w:rsidRPr="00146F9A">
        <w:rPr>
          <w:rFonts w:ascii="Century Gothic" w:hAnsi="Century Gothic" w:cstheme="minorHAnsi"/>
          <w:spacing w:val="55"/>
          <w:w w:val="90"/>
          <w:sz w:val="24"/>
          <w:szCs w:val="24"/>
        </w:rPr>
        <w:t xml:space="preserve"> </w:t>
      </w:r>
      <w:r w:rsidRPr="00146F9A">
        <w:rPr>
          <w:rFonts w:ascii="Century Gothic" w:hAnsi="Century Gothic" w:cstheme="minorHAnsi"/>
          <w:w w:val="90"/>
          <w:sz w:val="24"/>
          <w:szCs w:val="24"/>
        </w:rPr>
        <w:t>poder</w:t>
      </w:r>
      <w:r w:rsidRPr="00146F9A">
        <w:rPr>
          <w:rFonts w:ascii="Century Gothic" w:hAnsi="Century Gothic" w:cstheme="minorHAnsi"/>
          <w:spacing w:val="57"/>
          <w:w w:val="90"/>
          <w:sz w:val="24"/>
          <w:szCs w:val="24"/>
        </w:rPr>
        <w:t xml:space="preserve"> </w:t>
      </w:r>
      <w:r w:rsidRPr="00146F9A">
        <w:rPr>
          <w:rFonts w:ascii="Century Gothic" w:hAnsi="Century Gothic" w:cstheme="minorHAnsi"/>
          <w:w w:val="90"/>
          <w:sz w:val="24"/>
          <w:szCs w:val="24"/>
        </w:rPr>
        <w:t>comenzar</w:t>
      </w:r>
      <w:r w:rsidRPr="00146F9A">
        <w:rPr>
          <w:rFonts w:ascii="Century Gothic" w:hAnsi="Century Gothic" w:cstheme="minorHAnsi"/>
          <w:spacing w:val="57"/>
          <w:w w:val="90"/>
          <w:sz w:val="24"/>
          <w:szCs w:val="24"/>
        </w:rPr>
        <w:t xml:space="preserve"> </w:t>
      </w:r>
      <w:r w:rsidRPr="00146F9A">
        <w:rPr>
          <w:rFonts w:ascii="Century Gothic" w:hAnsi="Century Gothic" w:cstheme="minorHAnsi"/>
          <w:w w:val="90"/>
          <w:sz w:val="24"/>
          <w:szCs w:val="24"/>
        </w:rPr>
        <w:t xml:space="preserve">a </w:t>
      </w:r>
      <w:r w:rsidRPr="00146F9A">
        <w:rPr>
          <w:rFonts w:ascii="Century Gothic" w:hAnsi="Century Gothic" w:cstheme="minorHAnsi"/>
          <w:w w:val="85"/>
          <w:sz w:val="24"/>
          <w:szCs w:val="24"/>
        </w:rPr>
        <w:t>adecuarla y dejarla en reposo durante 24 horas para</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0"/>
          <w:sz w:val="24"/>
          <w:szCs w:val="24"/>
        </w:rPr>
        <w:t>hacer</w:t>
      </w:r>
      <w:r w:rsidRPr="00146F9A">
        <w:rPr>
          <w:rFonts w:ascii="Century Gothic" w:hAnsi="Century Gothic" w:cstheme="minorHAnsi"/>
          <w:spacing w:val="4"/>
          <w:w w:val="80"/>
          <w:sz w:val="24"/>
          <w:szCs w:val="24"/>
        </w:rPr>
        <w:t xml:space="preserve"> </w:t>
      </w:r>
      <w:r w:rsidRPr="00146F9A">
        <w:rPr>
          <w:rFonts w:ascii="Century Gothic" w:hAnsi="Century Gothic" w:cstheme="minorHAnsi"/>
          <w:w w:val="80"/>
          <w:sz w:val="24"/>
          <w:szCs w:val="24"/>
        </w:rPr>
        <w:t>la</w:t>
      </w:r>
      <w:r w:rsidRPr="00146F9A">
        <w:rPr>
          <w:rFonts w:ascii="Century Gothic" w:hAnsi="Century Gothic" w:cstheme="minorHAnsi"/>
          <w:spacing w:val="2"/>
          <w:w w:val="80"/>
          <w:sz w:val="24"/>
          <w:szCs w:val="24"/>
        </w:rPr>
        <w:t xml:space="preserve"> </w:t>
      </w:r>
      <w:r w:rsidRPr="00146F9A">
        <w:rPr>
          <w:rFonts w:ascii="Century Gothic" w:hAnsi="Century Gothic" w:cstheme="minorHAnsi"/>
          <w:w w:val="80"/>
          <w:sz w:val="24"/>
          <w:szCs w:val="24"/>
        </w:rPr>
        <w:t>respectiva</w:t>
      </w:r>
      <w:r w:rsidRPr="00146F9A">
        <w:rPr>
          <w:rFonts w:ascii="Century Gothic" w:hAnsi="Century Gothic" w:cstheme="minorHAnsi"/>
          <w:spacing w:val="2"/>
          <w:w w:val="80"/>
          <w:sz w:val="24"/>
          <w:szCs w:val="24"/>
        </w:rPr>
        <w:t xml:space="preserve"> </w:t>
      </w:r>
      <w:r w:rsidRPr="00146F9A">
        <w:rPr>
          <w:rFonts w:ascii="Century Gothic" w:hAnsi="Century Gothic" w:cstheme="minorHAnsi"/>
          <w:w w:val="80"/>
          <w:sz w:val="24"/>
          <w:szCs w:val="24"/>
        </w:rPr>
        <w:t>siembra</w:t>
      </w:r>
      <w:r w:rsidRPr="00146F9A">
        <w:rPr>
          <w:rFonts w:ascii="Century Gothic" w:hAnsi="Century Gothic" w:cstheme="minorHAnsi"/>
          <w:spacing w:val="3"/>
          <w:w w:val="80"/>
          <w:sz w:val="24"/>
          <w:szCs w:val="24"/>
        </w:rPr>
        <w:t xml:space="preserve"> </w:t>
      </w:r>
      <w:r w:rsidRPr="00146F9A">
        <w:rPr>
          <w:rFonts w:ascii="Century Gothic" w:hAnsi="Century Gothic" w:cstheme="minorHAnsi"/>
          <w:w w:val="80"/>
          <w:sz w:val="24"/>
          <w:szCs w:val="24"/>
        </w:rPr>
        <w:t>del</w:t>
      </w:r>
      <w:r w:rsidRPr="00146F9A">
        <w:rPr>
          <w:rFonts w:ascii="Century Gothic" w:hAnsi="Century Gothic" w:cstheme="minorHAnsi"/>
          <w:spacing w:val="3"/>
          <w:w w:val="80"/>
          <w:sz w:val="24"/>
          <w:szCs w:val="24"/>
        </w:rPr>
        <w:t xml:space="preserve"> </w:t>
      </w:r>
      <w:r w:rsidRPr="00146F9A">
        <w:rPr>
          <w:rFonts w:ascii="Century Gothic" w:hAnsi="Century Gothic" w:cstheme="minorHAnsi"/>
          <w:w w:val="80"/>
          <w:sz w:val="24"/>
          <w:szCs w:val="24"/>
        </w:rPr>
        <w:t>alimento</w:t>
      </w:r>
    </w:p>
    <w:p w14:paraId="43E8CD23" w14:textId="124F7B5E" w:rsidR="00F5461D" w:rsidRPr="00146F9A" w:rsidRDefault="00F5461D" w:rsidP="00601896">
      <w:pPr>
        <w:pStyle w:val="TableParagraph"/>
        <w:ind w:left="110" w:right="93"/>
        <w:jc w:val="both"/>
        <w:rPr>
          <w:rFonts w:ascii="Century Gothic" w:hAnsi="Century Gothic" w:cstheme="minorHAnsi"/>
          <w:w w:val="80"/>
          <w:sz w:val="24"/>
          <w:szCs w:val="24"/>
        </w:rPr>
      </w:pPr>
    </w:p>
    <w:p w14:paraId="0E3C854A" w14:textId="22F98474" w:rsidR="00F5461D" w:rsidRPr="00146F9A" w:rsidRDefault="00EC10CF" w:rsidP="00EC10CF">
      <w:pPr>
        <w:pStyle w:val="TableParagraph"/>
        <w:numPr>
          <w:ilvl w:val="0"/>
          <w:numId w:val="10"/>
        </w:numPr>
        <w:ind w:right="93"/>
        <w:jc w:val="both"/>
        <w:rPr>
          <w:rFonts w:ascii="Century Gothic" w:hAnsi="Century Gothic" w:cstheme="minorHAnsi"/>
          <w:w w:val="90"/>
          <w:sz w:val="24"/>
          <w:szCs w:val="24"/>
        </w:rPr>
      </w:pPr>
      <w:r w:rsidRPr="00146F9A">
        <w:rPr>
          <w:rFonts w:ascii="Century Gothic" w:hAnsi="Century Gothic" w:cstheme="minorHAnsi"/>
          <w:w w:val="80"/>
          <w:sz w:val="24"/>
          <w:szCs w:val="24"/>
        </w:rPr>
        <w:t>Fortaleciendo el encuentro pasado del adecuamiento de</w:t>
      </w:r>
      <w:r w:rsidRPr="00146F9A">
        <w:rPr>
          <w:rFonts w:ascii="Century Gothic" w:hAnsi="Century Gothic" w:cstheme="minorHAnsi"/>
          <w:spacing w:val="1"/>
          <w:w w:val="80"/>
          <w:sz w:val="24"/>
          <w:szCs w:val="24"/>
        </w:rPr>
        <w:t xml:space="preserve"> </w:t>
      </w:r>
      <w:r w:rsidRPr="00146F9A">
        <w:rPr>
          <w:rFonts w:ascii="Century Gothic" w:hAnsi="Century Gothic" w:cstheme="minorHAnsi"/>
          <w:w w:val="90"/>
          <w:sz w:val="24"/>
          <w:szCs w:val="24"/>
        </w:rPr>
        <w:t>las</w:t>
      </w:r>
      <w:r w:rsidRPr="00146F9A">
        <w:rPr>
          <w:rFonts w:ascii="Century Gothic" w:hAnsi="Century Gothic" w:cstheme="minorHAnsi"/>
          <w:spacing w:val="1"/>
          <w:w w:val="90"/>
          <w:sz w:val="24"/>
          <w:szCs w:val="24"/>
        </w:rPr>
        <w:t xml:space="preserve"> </w:t>
      </w:r>
      <w:r w:rsidRPr="00146F9A">
        <w:rPr>
          <w:rFonts w:ascii="Century Gothic" w:hAnsi="Century Gothic" w:cstheme="minorHAnsi"/>
          <w:w w:val="90"/>
          <w:sz w:val="24"/>
          <w:szCs w:val="24"/>
        </w:rPr>
        <w:t>camas</w:t>
      </w:r>
      <w:r w:rsidRPr="00146F9A">
        <w:rPr>
          <w:rFonts w:ascii="Century Gothic" w:hAnsi="Century Gothic" w:cstheme="minorHAnsi"/>
          <w:spacing w:val="1"/>
          <w:w w:val="90"/>
          <w:sz w:val="24"/>
          <w:szCs w:val="24"/>
        </w:rPr>
        <w:t xml:space="preserve"> </w:t>
      </w:r>
      <w:r w:rsidRPr="00146F9A">
        <w:rPr>
          <w:rFonts w:ascii="Century Gothic" w:hAnsi="Century Gothic" w:cstheme="minorHAnsi"/>
          <w:w w:val="90"/>
          <w:sz w:val="24"/>
          <w:szCs w:val="24"/>
        </w:rPr>
        <w:t>entramos</w:t>
      </w:r>
      <w:r w:rsidRPr="00146F9A">
        <w:rPr>
          <w:rFonts w:ascii="Century Gothic" w:hAnsi="Century Gothic" w:cstheme="minorHAnsi"/>
          <w:spacing w:val="1"/>
          <w:w w:val="90"/>
          <w:sz w:val="24"/>
          <w:szCs w:val="24"/>
        </w:rPr>
        <w:t xml:space="preserve"> </w:t>
      </w:r>
      <w:r w:rsidRPr="00146F9A">
        <w:rPr>
          <w:rFonts w:ascii="Century Gothic" w:hAnsi="Century Gothic" w:cstheme="minorHAnsi"/>
          <w:w w:val="90"/>
          <w:sz w:val="24"/>
          <w:szCs w:val="24"/>
        </w:rPr>
        <w:t>a</w:t>
      </w:r>
      <w:r w:rsidRPr="00146F9A">
        <w:rPr>
          <w:rFonts w:ascii="Century Gothic" w:hAnsi="Century Gothic" w:cstheme="minorHAnsi"/>
          <w:spacing w:val="1"/>
          <w:w w:val="90"/>
          <w:sz w:val="24"/>
          <w:szCs w:val="24"/>
        </w:rPr>
        <w:t xml:space="preserve"> </w:t>
      </w:r>
      <w:r w:rsidRPr="00146F9A">
        <w:rPr>
          <w:rFonts w:ascii="Century Gothic" w:hAnsi="Century Gothic" w:cstheme="minorHAnsi"/>
          <w:w w:val="90"/>
          <w:sz w:val="24"/>
          <w:szCs w:val="24"/>
        </w:rPr>
        <w:t>llevar</w:t>
      </w:r>
      <w:r w:rsidRPr="00146F9A">
        <w:rPr>
          <w:rFonts w:ascii="Century Gothic" w:hAnsi="Century Gothic" w:cstheme="minorHAnsi"/>
          <w:spacing w:val="1"/>
          <w:w w:val="90"/>
          <w:sz w:val="24"/>
          <w:szCs w:val="24"/>
        </w:rPr>
        <w:t xml:space="preserve"> </w:t>
      </w:r>
      <w:r w:rsidRPr="00146F9A">
        <w:rPr>
          <w:rFonts w:ascii="Century Gothic" w:hAnsi="Century Gothic" w:cstheme="minorHAnsi"/>
          <w:w w:val="90"/>
          <w:sz w:val="24"/>
          <w:szCs w:val="24"/>
        </w:rPr>
        <w:t>las</w:t>
      </w:r>
      <w:r w:rsidRPr="00146F9A">
        <w:rPr>
          <w:rFonts w:ascii="Century Gothic" w:hAnsi="Century Gothic" w:cstheme="minorHAnsi"/>
          <w:spacing w:val="1"/>
          <w:w w:val="90"/>
          <w:sz w:val="24"/>
          <w:szCs w:val="24"/>
        </w:rPr>
        <w:t xml:space="preserve"> </w:t>
      </w:r>
      <w:r w:rsidRPr="00146F9A">
        <w:rPr>
          <w:rFonts w:ascii="Century Gothic" w:hAnsi="Century Gothic" w:cstheme="minorHAnsi"/>
          <w:w w:val="90"/>
          <w:sz w:val="24"/>
          <w:szCs w:val="24"/>
        </w:rPr>
        <w:t>semillas</w:t>
      </w:r>
      <w:r w:rsidRPr="00146F9A">
        <w:rPr>
          <w:rFonts w:ascii="Century Gothic" w:hAnsi="Century Gothic" w:cstheme="minorHAnsi"/>
          <w:spacing w:val="1"/>
          <w:w w:val="90"/>
          <w:sz w:val="24"/>
          <w:szCs w:val="24"/>
        </w:rPr>
        <w:t xml:space="preserve"> </w:t>
      </w:r>
      <w:r w:rsidRPr="00146F9A">
        <w:rPr>
          <w:rFonts w:ascii="Century Gothic" w:hAnsi="Century Gothic" w:cstheme="minorHAnsi"/>
          <w:spacing w:val="-1"/>
          <w:w w:val="90"/>
          <w:sz w:val="24"/>
          <w:szCs w:val="24"/>
        </w:rPr>
        <w:t xml:space="preserve">(frijol, maíz, cilantro) </w:t>
      </w:r>
      <w:r w:rsidRPr="00146F9A">
        <w:rPr>
          <w:rFonts w:ascii="Century Gothic" w:hAnsi="Century Gothic" w:cstheme="minorHAnsi"/>
          <w:w w:val="90"/>
          <w:sz w:val="24"/>
          <w:szCs w:val="24"/>
        </w:rPr>
        <w:t>a la siembra, al igual que las</w:t>
      </w:r>
      <w:r w:rsidRPr="00146F9A">
        <w:rPr>
          <w:rFonts w:ascii="Century Gothic" w:hAnsi="Century Gothic" w:cstheme="minorHAnsi"/>
          <w:spacing w:val="1"/>
          <w:w w:val="90"/>
          <w:sz w:val="24"/>
          <w:szCs w:val="24"/>
        </w:rPr>
        <w:t xml:space="preserve"> </w:t>
      </w:r>
      <w:r w:rsidRPr="00146F9A">
        <w:rPr>
          <w:rFonts w:ascii="Century Gothic" w:hAnsi="Century Gothic" w:cstheme="minorHAnsi"/>
          <w:w w:val="85"/>
          <w:sz w:val="24"/>
          <w:szCs w:val="24"/>
        </w:rPr>
        <w:t>plántulas para ya poder tener las camas con nuevas</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siembras que darán cosecha y mientras eso pasa se</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estará</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realizando</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monitoreo</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constante</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para</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evitar</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90"/>
          <w:sz w:val="24"/>
          <w:szCs w:val="24"/>
        </w:rPr>
        <w:t>pérdidas</w:t>
      </w:r>
    </w:p>
    <w:p w14:paraId="13BCDE53" w14:textId="4FA9BF70" w:rsidR="00EC10CF" w:rsidRPr="00146F9A" w:rsidRDefault="00EC10CF" w:rsidP="00601896">
      <w:pPr>
        <w:pStyle w:val="TableParagraph"/>
        <w:ind w:left="110" w:right="93"/>
        <w:jc w:val="both"/>
        <w:rPr>
          <w:rFonts w:ascii="Century Gothic" w:hAnsi="Century Gothic" w:cstheme="minorHAnsi"/>
          <w:w w:val="90"/>
          <w:sz w:val="24"/>
          <w:szCs w:val="24"/>
        </w:rPr>
      </w:pPr>
    </w:p>
    <w:p w14:paraId="3E2208C0" w14:textId="154D5B69" w:rsidR="00EC10CF" w:rsidRPr="00146F9A" w:rsidRDefault="00EC10CF" w:rsidP="00EC10CF">
      <w:pPr>
        <w:pStyle w:val="TableParagraph"/>
        <w:numPr>
          <w:ilvl w:val="0"/>
          <w:numId w:val="10"/>
        </w:numPr>
        <w:ind w:right="93"/>
        <w:jc w:val="both"/>
        <w:rPr>
          <w:rFonts w:ascii="Century Gothic" w:hAnsi="Century Gothic" w:cstheme="minorHAnsi"/>
          <w:w w:val="80"/>
          <w:sz w:val="24"/>
          <w:szCs w:val="24"/>
        </w:rPr>
      </w:pPr>
      <w:r w:rsidRPr="00146F9A">
        <w:rPr>
          <w:rFonts w:ascii="Century Gothic" w:hAnsi="Century Gothic" w:cstheme="minorHAnsi"/>
          <w:w w:val="80"/>
          <w:sz w:val="24"/>
          <w:szCs w:val="24"/>
        </w:rPr>
        <w:t>En este encuentro realizamos monitoreo de las plantas</w:t>
      </w:r>
      <w:r w:rsidRPr="00146F9A">
        <w:rPr>
          <w:rFonts w:ascii="Century Gothic" w:hAnsi="Century Gothic" w:cstheme="minorHAnsi"/>
          <w:spacing w:val="1"/>
          <w:w w:val="80"/>
          <w:sz w:val="24"/>
          <w:szCs w:val="24"/>
        </w:rPr>
        <w:t xml:space="preserve"> </w:t>
      </w:r>
      <w:r w:rsidRPr="00146F9A">
        <w:rPr>
          <w:rFonts w:ascii="Century Gothic" w:hAnsi="Century Gothic" w:cstheme="minorHAnsi"/>
          <w:w w:val="80"/>
          <w:sz w:val="24"/>
          <w:szCs w:val="24"/>
        </w:rPr>
        <w:t>sembradas en el encuentro de huerta pasado. También</w:t>
      </w:r>
      <w:r w:rsidRPr="00146F9A">
        <w:rPr>
          <w:rFonts w:ascii="Century Gothic" w:hAnsi="Century Gothic" w:cstheme="minorHAnsi"/>
          <w:spacing w:val="1"/>
          <w:w w:val="80"/>
          <w:sz w:val="24"/>
          <w:szCs w:val="24"/>
        </w:rPr>
        <w:t xml:space="preserve"> </w:t>
      </w:r>
      <w:r w:rsidRPr="00146F9A">
        <w:rPr>
          <w:rFonts w:ascii="Century Gothic" w:hAnsi="Century Gothic" w:cstheme="minorHAnsi"/>
          <w:w w:val="85"/>
          <w:sz w:val="24"/>
          <w:szCs w:val="24"/>
        </w:rPr>
        <w:t>se realizó el fortalecimiento de la composta, lugar de</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0"/>
          <w:sz w:val="24"/>
          <w:szCs w:val="24"/>
        </w:rPr>
        <w:t>pedagogía permanente para los niños, donde</w:t>
      </w:r>
      <w:r w:rsidRPr="00146F9A">
        <w:rPr>
          <w:rFonts w:ascii="Century Gothic" w:hAnsi="Century Gothic" w:cstheme="minorHAnsi"/>
          <w:spacing w:val="1"/>
          <w:w w:val="80"/>
          <w:sz w:val="24"/>
          <w:szCs w:val="24"/>
        </w:rPr>
        <w:t xml:space="preserve"> </w:t>
      </w:r>
      <w:r w:rsidRPr="00146F9A">
        <w:rPr>
          <w:rFonts w:ascii="Century Gothic" w:hAnsi="Century Gothic" w:cstheme="minorHAnsi"/>
          <w:w w:val="85"/>
          <w:sz w:val="24"/>
          <w:szCs w:val="24"/>
        </w:rPr>
        <w:t>se trabaja todo el tema de residuos orgánicos, y la</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transformación de estos, en compañía de las</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familias</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se</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estuvieron</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recolectando</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los</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materiales</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0"/>
          <w:sz w:val="24"/>
          <w:szCs w:val="24"/>
        </w:rPr>
        <w:t>orgánicos</w:t>
      </w:r>
      <w:r w:rsidRPr="00146F9A">
        <w:rPr>
          <w:rFonts w:ascii="Century Gothic" w:hAnsi="Century Gothic" w:cstheme="minorHAnsi"/>
          <w:spacing w:val="7"/>
          <w:w w:val="80"/>
          <w:sz w:val="24"/>
          <w:szCs w:val="24"/>
        </w:rPr>
        <w:t xml:space="preserve"> </w:t>
      </w:r>
      <w:r w:rsidRPr="00146F9A">
        <w:rPr>
          <w:rFonts w:ascii="Century Gothic" w:hAnsi="Century Gothic" w:cstheme="minorHAnsi"/>
          <w:w w:val="80"/>
          <w:sz w:val="24"/>
          <w:szCs w:val="24"/>
        </w:rPr>
        <w:t>que</w:t>
      </w:r>
      <w:r w:rsidRPr="00146F9A">
        <w:rPr>
          <w:rFonts w:ascii="Century Gothic" w:hAnsi="Century Gothic" w:cstheme="minorHAnsi"/>
          <w:spacing w:val="8"/>
          <w:w w:val="80"/>
          <w:sz w:val="24"/>
          <w:szCs w:val="24"/>
        </w:rPr>
        <w:t xml:space="preserve"> </w:t>
      </w:r>
      <w:r w:rsidRPr="00146F9A">
        <w:rPr>
          <w:rFonts w:ascii="Century Gothic" w:hAnsi="Century Gothic" w:cstheme="minorHAnsi"/>
          <w:w w:val="80"/>
          <w:sz w:val="24"/>
          <w:szCs w:val="24"/>
        </w:rPr>
        <w:t>queden</w:t>
      </w:r>
      <w:r w:rsidRPr="00146F9A">
        <w:rPr>
          <w:rFonts w:ascii="Century Gothic" w:hAnsi="Century Gothic" w:cstheme="minorHAnsi"/>
          <w:spacing w:val="8"/>
          <w:w w:val="80"/>
          <w:sz w:val="24"/>
          <w:szCs w:val="24"/>
        </w:rPr>
        <w:t xml:space="preserve"> </w:t>
      </w:r>
      <w:r w:rsidRPr="00146F9A">
        <w:rPr>
          <w:rFonts w:ascii="Century Gothic" w:hAnsi="Century Gothic" w:cstheme="minorHAnsi"/>
          <w:w w:val="80"/>
          <w:sz w:val="24"/>
          <w:szCs w:val="24"/>
        </w:rPr>
        <w:t>como</w:t>
      </w:r>
      <w:r w:rsidRPr="00146F9A">
        <w:rPr>
          <w:rFonts w:ascii="Century Gothic" w:hAnsi="Century Gothic" w:cstheme="minorHAnsi"/>
          <w:spacing w:val="9"/>
          <w:w w:val="80"/>
          <w:sz w:val="24"/>
          <w:szCs w:val="24"/>
        </w:rPr>
        <w:t xml:space="preserve"> </w:t>
      </w:r>
      <w:r w:rsidRPr="00146F9A">
        <w:rPr>
          <w:rFonts w:ascii="Century Gothic" w:hAnsi="Century Gothic" w:cstheme="minorHAnsi"/>
          <w:w w:val="80"/>
          <w:sz w:val="24"/>
          <w:szCs w:val="24"/>
        </w:rPr>
        <w:t>residuos</w:t>
      </w:r>
      <w:r w:rsidRPr="00146F9A">
        <w:rPr>
          <w:rFonts w:ascii="Century Gothic" w:hAnsi="Century Gothic" w:cstheme="minorHAnsi"/>
          <w:spacing w:val="7"/>
          <w:w w:val="80"/>
          <w:sz w:val="24"/>
          <w:szCs w:val="24"/>
        </w:rPr>
        <w:t xml:space="preserve"> </w:t>
      </w:r>
      <w:r w:rsidRPr="00146F9A">
        <w:rPr>
          <w:rFonts w:ascii="Century Gothic" w:hAnsi="Century Gothic" w:cstheme="minorHAnsi"/>
          <w:w w:val="80"/>
          <w:sz w:val="24"/>
          <w:szCs w:val="24"/>
        </w:rPr>
        <w:t>en</w:t>
      </w:r>
      <w:r w:rsidRPr="00146F9A">
        <w:rPr>
          <w:rFonts w:ascii="Century Gothic" w:hAnsi="Century Gothic" w:cstheme="minorHAnsi"/>
          <w:spacing w:val="10"/>
          <w:w w:val="80"/>
          <w:sz w:val="24"/>
          <w:szCs w:val="24"/>
        </w:rPr>
        <w:t xml:space="preserve"> </w:t>
      </w:r>
      <w:r w:rsidRPr="00146F9A">
        <w:rPr>
          <w:rFonts w:ascii="Century Gothic" w:hAnsi="Century Gothic" w:cstheme="minorHAnsi"/>
          <w:w w:val="80"/>
          <w:sz w:val="24"/>
          <w:szCs w:val="24"/>
        </w:rPr>
        <w:t>sus</w:t>
      </w:r>
      <w:r w:rsidRPr="00146F9A">
        <w:rPr>
          <w:rFonts w:ascii="Century Gothic" w:hAnsi="Century Gothic" w:cstheme="minorHAnsi"/>
          <w:spacing w:val="11"/>
          <w:w w:val="80"/>
          <w:sz w:val="24"/>
          <w:szCs w:val="24"/>
        </w:rPr>
        <w:t xml:space="preserve"> </w:t>
      </w:r>
      <w:r w:rsidRPr="00146F9A">
        <w:rPr>
          <w:rFonts w:ascii="Century Gothic" w:hAnsi="Century Gothic" w:cstheme="minorHAnsi"/>
          <w:w w:val="80"/>
          <w:sz w:val="24"/>
          <w:szCs w:val="24"/>
        </w:rPr>
        <w:t>hogares</w:t>
      </w:r>
    </w:p>
    <w:p w14:paraId="3A5E27CE" w14:textId="4929DE48" w:rsidR="00EC10CF" w:rsidRPr="00146F9A" w:rsidRDefault="00EC10CF" w:rsidP="00601896">
      <w:pPr>
        <w:pStyle w:val="TableParagraph"/>
        <w:ind w:left="110" w:right="93"/>
        <w:jc w:val="both"/>
        <w:rPr>
          <w:rFonts w:ascii="Century Gothic" w:hAnsi="Century Gothic" w:cstheme="minorHAnsi"/>
          <w:w w:val="80"/>
          <w:sz w:val="24"/>
          <w:szCs w:val="24"/>
        </w:rPr>
      </w:pPr>
    </w:p>
    <w:p w14:paraId="66413ED4" w14:textId="4E1589CD" w:rsidR="00EC10CF" w:rsidRPr="00146F9A" w:rsidRDefault="00EC10CF" w:rsidP="00EC10CF">
      <w:pPr>
        <w:pStyle w:val="TableParagraph"/>
        <w:numPr>
          <w:ilvl w:val="0"/>
          <w:numId w:val="10"/>
        </w:numPr>
        <w:ind w:right="93"/>
        <w:jc w:val="both"/>
        <w:rPr>
          <w:rFonts w:ascii="Century Gothic" w:hAnsi="Century Gothic" w:cstheme="minorHAnsi"/>
          <w:w w:val="80"/>
          <w:sz w:val="24"/>
          <w:szCs w:val="24"/>
        </w:rPr>
      </w:pPr>
      <w:r w:rsidRPr="00146F9A">
        <w:rPr>
          <w:rFonts w:ascii="Century Gothic" w:hAnsi="Century Gothic" w:cstheme="minorHAnsi"/>
          <w:w w:val="80"/>
          <w:sz w:val="24"/>
          <w:szCs w:val="24"/>
        </w:rPr>
        <w:t>En este encuentro con la comunidad y con la ciudad se</w:t>
      </w:r>
      <w:r w:rsidRPr="00146F9A">
        <w:rPr>
          <w:rFonts w:ascii="Century Gothic" w:hAnsi="Century Gothic" w:cstheme="minorHAnsi"/>
          <w:spacing w:val="1"/>
          <w:w w:val="80"/>
          <w:sz w:val="24"/>
          <w:szCs w:val="24"/>
        </w:rPr>
        <w:t xml:space="preserve"> </w:t>
      </w:r>
      <w:r w:rsidRPr="00146F9A">
        <w:rPr>
          <w:rFonts w:ascii="Century Gothic" w:hAnsi="Century Gothic" w:cstheme="minorHAnsi"/>
          <w:w w:val="85"/>
          <w:sz w:val="24"/>
          <w:szCs w:val="24"/>
        </w:rPr>
        <w:t>decidió rediseñar algunas camas de las huertas del</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parque urbitante, para ganar espacio y para reubicar</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0"/>
          <w:sz w:val="24"/>
          <w:szCs w:val="24"/>
        </w:rPr>
        <w:t>algunas especies, y rescatar otras, se concluyó sembrar</w:t>
      </w:r>
      <w:r w:rsidRPr="00146F9A">
        <w:rPr>
          <w:rFonts w:ascii="Century Gothic" w:hAnsi="Century Gothic" w:cstheme="minorHAnsi"/>
          <w:spacing w:val="1"/>
          <w:w w:val="80"/>
          <w:sz w:val="24"/>
          <w:szCs w:val="24"/>
        </w:rPr>
        <w:t xml:space="preserve"> </w:t>
      </w:r>
      <w:r w:rsidRPr="00146F9A">
        <w:rPr>
          <w:rFonts w:ascii="Century Gothic" w:hAnsi="Century Gothic" w:cstheme="minorHAnsi"/>
          <w:w w:val="80"/>
          <w:sz w:val="24"/>
          <w:szCs w:val="24"/>
        </w:rPr>
        <w:t>maíz, rábano, y para que la huerta comunitaria cobre su</w:t>
      </w:r>
      <w:r w:rsidRPr="00146F9A">
        <w:rPr>
          <w:rFonts w:ascii="Century Gothic" w:hAnsi="Century Gothic" w:cstheme="minorHAnsi"/>
          <w:spacing w:val="1"/>
          <w:w w:val="80"/>
          <w:sz w:val="24"/>
          <w:szCs w:val="24"/>
        </w:rPr>
        <w:t xml:space="preserve"> </w:t>
      </w:r>
      <w:r w:rsidRPr="00146F9A">
        <w:rPr>
          <w:rFonts w:ascii="Century Gothic" w:hAnsi="Century Gothic" w:cstheme="minorHAnsi"/>
          <w:w w:val="85"/>
          <w:sz w:val="24"/>
          <w:szCs w:val="24"/>
        </w:rPr>
        <w:t>sentido y comprendiendo y leyendo la comunidad su</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gusto por las plantas aromáticas decidimos sembrar,</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0"/>
          <w:sz w:val="24"/>
          <w:szCs w:val="24"/>
        </w:rPr>
        <w:t>limoncillo,</w:t>
      </w:r>
      <w:r w:rsidRPr="00146F9A">
        <w:rPr>
          <w:rFonts w:ascii="Century Gothic" w:hAnsi="Century Gothic" w:cstheme="minorHAnsi"/>
          <w:spacing w:val="3"/>
          <w:w w:val="80"/>
          <w:sz w:val="24"/>
          <w:szCs w:val="24"/>
        </w:rPr>
        <w:t xml:space="preserve"> </w:t>
      </w:r>
      <w:r w:rsidRPr="00146F9A">
        <w:rPr>
          <w:rFonts w:ascii="Century Gothic" w:hAnsi="Century Gothic" w:cstheme="minorHAnsi"/>
          <w:w w:val="80"/>
          <w:sz w:val="24"/>
          <w:szCs w:val="24"/>
        </w:rPr>
        <w:t>pronto</w:t>
      </w:r>
      <w:r w:rsidRPr="00146F9A">
        <w:rPr>
          <w:rFonts w:ascii="Century Gothic" w:hAnsi="Century Gothic" w:cstheme="minorHAnsi"/>
          <w:spacing w:val="2"/>
          <w:w w:val="80"/>
          <w:sz w:val="24"/>
          <w:szCs w:val="24"/>
        </w:rPr>
        <w:t xml:space="preserve"> </w:t>
      </w:r>
      <w:r w:rsidRPr="00146F9A">
        <w:rPr>
          <w:rFonts w:ascii="Century Gothic" w:hAnsi="Century Gothic" w:cstheme="minorHAnsi"/>
          <w:w w:val="80"/>
          <w:sz w:val="24"/>
          <w:szCs w:val="24"/>
        </w:rPr>
        <w:t>alivio,</w:t>
      </w:r>
      <w:r w:rsidRPr="00146F9A">
        <w:rPr>
          <w:rFonts w:ascii="Century Gothic" w:hAnsi="Century Gothic" w:cstheme="minorHAnsi"/>
          <w:spacing w:val="3"/>
          <w:w w:val="80"/>
          <w:sz w:val="24"/>
          <w:szCs w:val="24"/>
        </w:rPr>
        <w:t xml:space="preserve"> </w:t>
      </w:r>
      <w:r w:rsidRPr="00146F9A">
        <w:rPr>
          <w:rFonts w:ascii="Century Gothic" w:hAnsi="Century Gothic" w:cstheme="minorHAnsi"/>
          <w:w w:val="80"/>
          <w:sz w:val="24"/>
          <w:szCs w:val="24"/>
        </w:rPr>
        <w:t>romero,</w:t>
      </w:r>
      <w:r w:rsidRPr="00146F9A">
        <w:rPr>
          <w:rFonts w:ascii="Century Gothic" w:hAnsi="Century Gothic" w:cstheme="minorHAnsi"/>
          <w:spacing w:val="4"/>
          <w:w w:val="80"/>
          <w:sz w:val="24"/>
          <w:szCs w:val="24"/>
        </w:rPr>
        <w:t xml:space="preserve"> </w:t>
      </w:r>
      <w:r w:rsidRPr="00146F9A">
        <w:rPr>
          <w:rFonts w:ascii="Century Gothic" w:hAnsi="Century Gothic" w:cstheme="minorHAnsi"/>
          <w:w w:val="80"/>
          <w:sz w:val="24"/>
          <w:szCs w:val="24"/>
        </w:rPr>
        <w:t>cebollín.</w:t>
      </w:r>
    </w:p>
    <w:p w14:paraId="5EC8BCAC" w14:textId="77777777" w:rsidR="00EC10CF" w:rsidRPr="00146F9A" w:rsidRDefault="00EC10CF" w:rsidP="00EC10CF">
      <w:pPr>
        <w:pStyle w:val="Prrafodelista"/>
        <w:rPr>
          <w:rFonts w:ascii="Century Gothic" w:hAnsi="Century Gothic" w:cstheme="minorHAnsi"/>
          <w:w w:val="80"/>
          <w:sz w:val="24"/>
          <w:szCs w:val="24"/>
        </w:rPr>
      </w:pPr>
    </w:p>
    <w:p w14:paraId="6BC6200D" w14:textId="2AC88C68" w:rsidR="00EC10CF" w:rsidRPr="00146F9A" w:rsidRDefault="00EC10CF" w:rsidP="00601896">
      <w:pPr>
        <w:pStyle w:val="TableParagraph"/>
        <w:ind w:left="110" w:right="93"/>
        <w:jc w:val="both"/>
        <w:rPr>
          <w:rFonts w:ascii="Century Gothic" w:hAnsi="Century Gothic" w:cstheme="minorHAnsi"/>
          <w:w w:val="80"/>
          <w:sz w:val="24"/>
          <w:szCs w:val="24"/>
        </w:rPr>
      </w:pPr>
    </w:p>
    <w:p w14:paraId="75490096" w14:textId="7F2016D1" w:rsidR="00EC10CF" w:rsidRPr="00146F9A" w:rsidRDefault="00EC10CF" w:rsidP="00EC10CF">
      <w:pPr>
        <w:pStyle w:val="TableParagraph"/>
        <w:numPr>
          <w:ilvl w:val="0"/>
          <w:numId w:val="10"/>
        </w:numPr>
        <w:ind w:right="93"/>
        <w:jc w:val="both"/>
        <w:rPr>
          <w:rFonts w:ascii="Century Gothic" w:hAnsi="Century Gothic" w:cstheme="minorHAnsi"/>
          <w:w w:val="80"/>
          <w:sz w:val="24"/>
          <w:szCs w:val="24"/>
        </w:rPr>
      </w:pPr>
      <w:r w:rsidRPr="00146F9A">
        <w:rPr>
          <w:rFonts w:ascii="Century Gothic" w:hAnsi="Century Gothic" w:cstheme="minorHAnsi"/>
          <w:w w:val="80"/>
          <w:sz w:val="24"/>
          <w:szCs w:val="24"/>
        </w:rPr>
        <w:t>Fortalecimiento de las camas sembradas, para evitar el</w:t>
      </w:r>
      <w:r w:rsidRPr="00146F9A">
        <w:rPr>
          <w:rFonts w:ascii="Century Gothic" w:hAnsi="Century Gothic" w:cstheme="minorHAnsi"/>
          <w:spacing w:val="1"/>
          <w:w w:val="80"/>
          <w:sz w:val="24"/>
          <w:szCs w:val="24"/>
        </w:rPr>
        <w:t xml:space="preserve"> </w:t>
      </w:r>
      <w:r w:rsidRPr="00146F9A">
        <w:rPr>
          <w:rFonts w:ascii="Century Gothic" w:hAnsi="Century Gothic" w:cstheme="minorHAnsi"/>
          <w:w w:val="80"/>
          <w:sz w:val="24"/>
          <w:szCs w:val="24"/>
        </w:rPr>
        <w:t>paso de mascotas sobre las siembras se decide delimitar</w:t>
      </w:r>
      <w:r w:rsidRPr="00146F9A">
        <w:rPr>
          <w:rFonts w:ascii="Century Gothic" w:hAnsi="Century Gothic" w:cstheme="minorHAnsi"/>
          <w:spacing w:val="-55"/>
          <w:w w:val="80"/>
          <w:sz w:val="24"/>
          <w:szCs w:val="24"/>
        </w:rPr>
        <w:t xml:space="preserve"> </w:t>
      </w:r>
      <w:r w:rsidRPr="00146F9A">
        <w:rPr>
          <w:rFonts w:ascii="Century Gothic" w:hAnsi="Century Gothic" w:cstheme="minorHAnsi"/>
          <w:w w:val="80"/>
          <w:sz w:val="24"/>
          <w:szCs w:val="24"/>
        </w:rPr>
        <w:t>el espacio. También se realizó la siembra masiva de 44</w:t>
      </w:r>
      <w:r w:rsidRPr="00146F9A">
        <w:rPr>
          <w:rFonts w:ascii="Century Gothic" w:hAnsi="Century Gothic" w:cstheme="minorHAnsi"/>
          <w:spacing w:val="1"/>
          <w:w w:val="80"/>
          <w:sz w:val="24"/>
          <w:szCs w:val="24"/>
        </w:rPr>
        <w:t xml:space="preserve"> </w:t>
      </w:r>
      <w:r w:rsidRPr="00146F9A">
        <w:rPr>
          <w:rFonts w:ascii="Century Gothic" w:hAnsi="Century Gothic" w:cstheme="minorHAnsi"/>
          <w:w w:val="85"/>
          <w:sz w:val="24"/>
          <w:szCs w:val="24"/>
        </w:rPr>
        <w:t>árboles vedados alrededor del parque urbitante y así</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0"/>
          <w:sz w:val="24"/>
          <w:szCs w:val="24"/>
        </w:rPr>
        <w:t>poder comenzar a esperar el cerco vivo, los árboles que</w:t>
      </w:r>
      <w:r w:rsidRPr="00146F9A">
        <w:rPr>
          <w:rFonts w:ascii="Century Gothic" w:hAnsi="Century Gothic" w:cstheme="minorHAnsi"/>
          <w:spacing w:val="1"/>
          <w:w w:val="80"/>
          <w:sz w:val="24"/>
          <w:szCs w:val="24"/>
        </w:rPr>
        <w:t xml:space="preserve"> </w:t>
      </w:r>
      <w:r w:rsidRPr="00146F9A">
        <w:rPr>
          <w:rFonts w:ascii="Century Gothic" w:hAnsi="Century Gothic" w:cstheme="minorHAnsi"/>
          <w:w w:val="85"/>
          <w:sz w:val="24"/>
          <w:szCs w:val="24"/>
        </w:rPr>
        <w:t>se sembraron fueron (nacedero, chachafruto, cedro</w:t>
      </w:r>
      <w:r w:rsidRPr="00146F9A">
        <w:rPr>
          <w:rFonts w:ascii="Century Gothic" w:hAnsi="Century Gothic" w:cstheme="minorHAnsi"/>
          <w:spacing w:val="1"/>
          <w:w w:val="85"/>
          <w:sz w:val="24"/>
          <w:szCs w:val="24"/>
        </w:rPr>
        <w:t xml:space="preserve"> </w:t>
      </w:r>
      <w:r w:rsidRPr="00146F9A">
        <w:rPr>
          <w:rFonts w:ascii="Century Gothic" w:hAnsi="Century Gothic" w:cstheme="minorHAnsi"/>
          <w:w w:val="85"/>
          <w:sz w:val="24"/>
          <w:szCs w:val="24"/>
        </w:rPr>
        <w:t>negro</w:t>
      </w:r>
      <w:r w:rsidRPr="00146F9A">
        <w:rPr>
          <w:rFonts w:ascii="Century Gothic" w:hAnsi="Century Gothic" w:cstheme="minorHAnsi"/>
          <w:spacing w:val="-5"/>
          <w:w w:val="85"/>
          <w:sz w:val="24"/>
          <w:szCs w:val="24"/>
        </w:rPr>
        <w:t xml:space="preserve"> </w:t>
      </w:r>
      <w:r w:rsidRPr="00146F9A">
        <w:rPr>
          <w:rFonts w:ascii="Century Gothic" w:hAnsi="Century Gothic" w:cstheme="minorHAnsi"/>
          <w:w w:val="85"/>
          <w:sz w:val="24"/>
          <w:szCs w:val="24"/>
        </w:rPr>
        <w:t>y</w:t>
      </w:r>
      <w:r w:rsidRPr="00146F9A">
        <w:rPr>
          <w:rFonts w:ascii="Century Gothic" w:hAnsi="Century Gothic" w:cstheme="minorHAnsi"/>
          <w:spacing w:val="-5"/>
          <w:w w:val="85"/>
          <w:sz w:val="24"/>
          <w:szCs w:val="24"/>
        </w:rPr>
        <w:t xml:space="preserve"> </w:t>
      </w:r>
      <w:r w:rsidRPr="00146F9A">
        <w:rPr>
          <w:rFonts w:ascii="Century Gothic" w:hAnsi="Century Gothic" w:cstheme="minorHAnsi"/>
          <w:w w:val="85"/>
          <w:sz w:val="24"/>
          <w:szCs w:val="24"/>
        </w:rPr>
        <w:t>pino</w:t>
      </w:r>
      <w:r w:rsidRPr="00146F9A">
        <w:rPr>
          <w:rFonts w:ascii="Century Gothic" w:hAnsi="Century Gothic" w:cstheme="minorHAnsi"/>
          <w:spacing w:val="-5"/>
          <w:w w:val="85"/>
          <w:sz w:val="24"/>
          <w:szCs w:val="24"/>
        </w:rPr>
        <w:t xml:space="preserve"> </w:t>
      </w:r>
      <w:r w:rsidRPr="00146F9A">
        <w:rPr>
          <w:rFonts w:ascii="Century Gothic" w:hAnsi="Century Gothic" w:cstheme="minorHAnsi"/>
          <w:w w:val="85"/>
          <w:sz w:val="24"/>
          <w:szCs w:val="24"/>
        </w:rPr>
        <w:t>colombiano).</w:t>
      </w:r>
    </w:p>
    <w:p w14:paraId="586956AF" w14:textId="5C2F4C51" w:rsidR="00F5461D" w:rsidRPr="00146F9A" w:rsidRDefault="00F5461D" w:rsidP="00601896">
      <w:pPr>
        <w:pStyle w:val="TableParagraph"/>
        <w:ind w:left="110" w:right="93"/>
        <w:jc w:val="both"/>
        <w:rPr>
          <w:rFonts w:ascii="Century Gothic" w:hAnsi="Century Gothic"/>
          <w:w w:val="80"/>
          <w:sz w:val="24"/>
          <w:szCs w:val="24"/>
        </w:rPr>
      </w:pPr>
    </w:p>
    <w:p w14:paraId="1D8FA9FA" w14:textId="51B52135" w:rsidR="00F5461D" w:rsidRPr="00146F9A" w:rsidRDefault="00EC10CF" w:rsidP="00EC10CF">
      <w:pPr>
        <w:pStyle w:val="TableParagraph"/>
        <w:numPr>
          <w:ilvl w:val="0"/>
          <w:numId w:val="10"/>
        </w:numPr>
        <w:ind w:right="93"/>
        <w:jc w:val="both"/>
        <w:rPr>
          <w:rFonts w:ascii="Century Gothic" w:hAnsi="Century Gothic"/>
          <w:w w:val="80"/>
          <w:sz w:val="24"/>
          <w:szCs w:val="24"/>
        </w:rPr>
      </w:pPr>
      <w:r w:rsidRPr="00146F9A">
        <w:rPr>
          <w:rFonts w:ascii="Century Gothic" w:hAnsi="Century Gothic"/>
          <w:w w:val="85"/>
          <w:sz w:val="24"/>
          <w:szCs w:val="24"/>
        </w:rPr>
        <w:lastRenderedPageBreak/>
        <w:t>En las ocho jornadas, se socializó mediante la</w:t>
      </w:r>
      <w:r w:rsidRPr="00146F9A">
        <w:rPr>
          <w:rFonts w:ascii="Century Gothic" w:hAnsi="Century Gothic"/>
          <w:spacing w:val="1"/>
          <w:w w:val="85"/>
          <w:sz w:val="24"/>
          <w:szCs w:val="24"/>
        </w:rPr>
        <w:t xml:space="preserve"> </w:t>
      </w:r>
      <w:r w:rsidRPr="00146F9A">
        <w:rPr>
          <w:rFonts w:ascii="Century Gothic" w:hAnsi="Century Gothic"/>
          <w:w w:val="80"/>
          <w:sz w:val="24"/>
          <w:szCs w:val="24"/>
        </w:rPr>
        <w:t>conversación antes y después de la preparación</w:t>
      </w:r>
      <w:r w:rsidRPr="00146F9A">
        <w:rPr>
          <w:rFonts w:ascii="Century Gothic" w:hAnsi="Century Gothic"/>
          <w:spacing w:val="1"/>
          <w:w w:val="80"/>
          <w:sz w:val="24"/>
          <w:szCs w:val="24"/>
        </w:rPr>
        <w:t xml:space="preserve"> </w:t>
      </w:r>
      <w:r w:rsidRPr="00146F9A">
        <w:rPr>
          <w:rFonts w:ascii="Century Gothic" w:hAnsi="Century Gothic"/>
          <w:w w:val="90"/>
          <w:sz w:val="24"/>
          <w:szCs w:val="24"/>
        </w:rPr>
        <w:t>de</w:t>
      </w:r>
      <w:r w:rsidRPr="00146F9A">
        <w:rPr>
          <w:rFonts w:ascii="Century Gothic" w:hAnsi="Century Gothic"/>
          <w:spacing w:val="1"/>
          <w:w w:val="90"/>
          <w:sz w:val="24"/>
          <w:szCs w:val="24"/>
        </w:rPr>
        <w:t xml:space="preserve"> </w:t>
      </w:r>
      <w:r w:rsidRPr="00146F9A">
        <w:rPr>
          <w:rFonts w:ascii="Century Gothic" w:hAnsi="Century Gothic"/>
          <w:w w:val="90"/>
          <w:sz w:val="24"/>
          <w:szCs w:val="24"/>
        </w:rPr>
        <w:t>la</w:t>
      </w:r>
      <w:r w:rsidRPr="00146F9A">
        <w:rPr>
          <w:rFonts w:ascii="Century Gothic" w:hAnsi="Century Gothic"/>
          <w:spacing w:val="1"/>
          <w:w w:val="90"/>
          <w:sz w:val="24"/>
          <w:szCs w:val="24"/>
        </w:rPr>
        <w:t xml:space="preserve"> </w:t>
      </w:r>
      <w:r w:rsidRPr="00146F9A">
        <w:rPr>
          <w:rFonts w:ascii="Century Gothic" w:hAnsi="Century Gothic"/>
          <w:w w:val="90"/>
          <w:sz w:val="24"/>
          <w:szCs w:val="24"/>
        </w:rPr>
        <w:t>bebida</w:t>
      </w:r>
      <w:r w:rsidRPr="00146F9A">
        <w:rPr>
          <w:rFonts w:ascii="Century Gothic" w:hAnsi="Century Gothic"/>
          <w:spacing w:val="1"/>
          <w:w w:val="90"/>
          <w:sz w:val="24"/>
          <w:szCs w:val="24"/>
        </w:rPr>
        <w:t xml:space="preserve"> </w:t>
      </w:r>
      <w:r w:rsidRPr="00146F9A">
        <w:rPr>
          <w:rFonts w:ascii="Century Gothic" w:hAnsi="Century Gothic"/>
          <w:w w:val="90"/>
          <w:sz w:val="24"/>
          <w:szCs w:val="24"/>
        </w:rPr>
        <w:t>aromática,</w:t>
      </w:r>
      <w:r w:rsidRPr="00146F9A">
        <w:rPr>
          <w:rFonts w:ascii="Century Gothic" w:hAnsi="Century Gothic"/>
          <w:spacing w:val="1"/>
          <w:w w:val="90"/>
          <w:sz w:val="24"/>
          <w:szCs w:val="24"/>
        </w:rPr>
        <w:t xml:space="preserve"> </w:t>
      </w:r>
      <w:r w:rsidRPr="00146F9A">
        <w:rPr>
          <w:rFonts w:ascii="Century Gothic" w:hAnsi="Century Gothic"/>
          <w:w w:val="90"/>
          <w:sz w:val="24"/>
          <w:szCs w:val="24"/>
        </w:rPr>
        <w:t>a</w:t>
      </w:r>
      <w:r w:rsidRPr="00146F9A">
        <w:rPr>
          <w:rFonts w:ascii="Century Gothic" w:hAnsi="Century Gothic"/>
          <w:spacing w:val="1"/>
          <w:w w:val="90"/>
          <w:sz w:val="24"/>
          <w:szCs w:val="24"/>
        </w:rPr>
        <w:t xml:space="preserve"> </w:t>
      </w:r>
      <w:r w:rsidRPr="00146F9A">
        <w:rPr>
          <w:rFonts w:ascii="Century Gothic" w:hAnsi="Century Gothic"/>
          <w:w w:val="90"/>
          <w:sz w:val="24"/>
          <w:szCs w:val="24"/>
        </w:rPr>
        <w:t>través</w:t>
      </w:r>
      <w:r w:rsidRPr="00146F9A">
        <w:rPr>
          <w:rFonts w:ascii="Century Gothic" w:hAnsi="Century Gothic"/>
          <w:spacing w:val="1"/>
          <w:w w:val="90"/>
          <w:sz w:val="24"/>
          <w:szCs w:val="24"/>
        </w:rPr>
        <w:t xml:space="preserve"> </w:t>
      </w:r>
      <w:r w:rsidRPr="00146F9A">
        <w:rPr>
          <w:rFonts w:ascii="Century Gothic" w:hAnsi="Century Gothic"/>
          <w:w w:val="90"/>
          <w:sz w:val="24"/>
          <w:szCs w:val="24"/>
        </w:rPr>
        <w:t>de</w:t>
      </w:r>
      <w:r w:rsidRPr="00146F9A">
        <w:rPr>
          <w:rFonts w:ascii="Century Gothic" w:hAnsi="Century Gothic"/>
          <w:spacing w:val="1"/>
          <w:w w:val="90"/>
          <w:sz w:val="24"/>
          <w:szCs w:val="24"/>
        </w:rPr>
        <w:t xml:space="preserve"> </w:t>
      </w:r>
      <w:r w:rsidRPr="00146F9A">
        <w:rPr>
          <w:rFonts w:ascii="Century Gothic" w:hAnsi="Century Gothic"/>
          <w:w w:val="90"/>
          <w:sz w:val="24"/>
          <w:szCs w:val="24"/>
        </w:rPr>
        <w:t>la</w:t>
      </w:r>
      <w:r w:rsidRPr="00146F9A">
        <w:rPr>
          <w:rFonts w:ascii="Century Gothic" w:hAnsi="Century Gothic"/>
          <w:spacing w:val="1"/>
          <w:w w:val="90"/>
          <w:sz w:val="24"/>
          <w:szCs w:val="24"/>
        </w:rPr>
        <w:t xml:space="preserve"> </w:t>
      </w:r>
      <w:r w:rsidRPr="00146F9A">
        <w:rPr>
          <w:rFonts w:ascii="Century Gothic" w:hAnsi="Century Gothic"/>
          <w:w w:val="85"/>
          <w:sz w:val="24"/>
          <w:szCs w:val="24"/>
        </w:rPr>
        <w:t>conversación interpersonal. Al inicio se incitó a</w:t>
      </w:r>
      <w:r w:rsidRPr="00146F9A">
        <w:rPr>
          <w:rFonts w:ascii="Century Gothic" w:hAnsi="Century Gothic"/>
          <w:spacing w:val="-59"/>
          <w:w w:val="85"/>
          <w:sz w:val="24"/>
          <w:szCs w:val="24"/>
        </w:rPr>
        <w:t xml:space="preserve"> </w:t>
      </w:r>
      <w:r w:rsidRPr="00146F9A">
        <w:rPr>
          <w:rFonts w:ascii="Century Gothic" w:hAnsi="Century Gothic"/>
          <w:w w:val="90"/>
          <w:sz w:val="24"/>
          <w:szCs w:val="24"/>
        </w:rPr>
        <w:t>los niños y adultos que estaban cerca de</w:t>
      </w:r>
      <w:r w:rsidRPr="00146F9A">
        <w:rPr>
          <w:rFonts w:ascii="Century Gothic" w:hAnsi="Century Gothic"/>
          <w:spacing w:val="1"/>
          <w:w w:val="90"/>
          <w:sz w:val="24"/>
          <w:szCs w:val="24"/>
        </w:rPr>
        <w:t xml:space="preserve"> </w:t>
      </w:r>
      <w:r w:rsidRPr="00146F9A">
        <w:rPr>
          <w:rFonts w:ascii="Century Gothic" w:hAnsi="Century Gothic"/>
          <w:w w:val="85"/>
          <w:sz w:val="24"/>
          <w:szCs w:val="24"/>
        </w:rPr>
        <w:t>nuestras</w:t>
      </w:r>
      <w:r w:rsidRPr="00146F9A">
        <w:rPr>
          <w:rFonts w:ascii="Century Gothic" w:hAnsi="Century Gothic"/>
          <w:spacing w:val="1"/>
          <w:w w:val="85"/>
          <w:sz w:val="24"/>
          <w:szCs w:val="24"/>
        </w:rPr>
        <w:t xml:space="preserve"> </w:t>
      </w:r>
      <w:r w:rsidRPr="00146F9A">
        <w:rPr>
          <w:rFonts w:ascii="Century Gothic" w:hAnsi="Century Gothic"/>
          <w:w w:val="85"/>
          <w:sz w:val="24"/>
          <w:szCs w:val="24"/>
        </w:rPr>
        <w:t>mesas</w:t>
      </w:r>
      <w:r w:rsidRPr="00146F9A">
        <w:rPr>
          <w:rFonts w:ascii="Century Gothic" w:hAnsi="Century Gothic"/>
          <w:spacing w:val="1"/>
          <w:w w:val="85"/>
          <w:sz w:val="24"/>
          <w:szCs w:val="24"/>
        </w:rPr>
        <w:t xml:space="preserve"> </w:t>
      </w:r>
      <w:r w:rsidRPr="00146F9A">
        <w:rPr>
          <w:rFonts w:ascii="Century Gothic" w:hAnsi="Century Gothic"/>
          <w:w w:val="85"/>
          <w:sz w:val="24"/>
          <w:szCs w:val="24"/>
        </w:rPr>
        <w:t>mediante</w:t>
      </w:r>
      <w:r w:rsidRPr="00146F9A">
        <w:rPr>
          <w:rFonts w:ascii="Century Gothic" w:hAnsi="Century Gothic"/>
          <w:spacing w:val="1"/>
          <w:w w:val="85"/>
          <w:sz w:val="24"/>
          <w:szCs w:val="24"/>
        </w:rPr>
        <w:t xml:space="preserve"> </w:t>
      </w:r>
      <w:r w:rsidRPr="00146F9A">
        <w:rPr>
          <w:rFonts w:ascii="Century Gothic" w:hAnsi="Century Gothic"/>
          <w:w w:val="85"/>
          <w:sz w:val="24"/>
          <w:szCs w:val="24"/>
        </w:rPr>
        <w:t>una</w:t>
      </w:r>
      <w:r w:rsidRPr="00146F9A">
        <w:rPr>
          <w:rFonts w:ascii="Century Gothic" w:hAnsi="Century Gothic"/>
          <w:spacing w:val="1"/>
          <w:w w:val="85"/>
          <w:sz w:val="24"/>
          <w:szCs w:val="24"/>
        </w:rPr>
        <w:t xml:space="preserve"> </w:t>
      </w:r>
      <w:r w:rsidRPr="00146F9A">
        <w:rPr>
          <w:rFonts w:ascii="Century Gothic" w:hAnsi="Century Gothic"/>
          <w:w w:val="85"/>
          <w:sz w:val="24"/>
          <w:szCs w:val="24"/>
        </w:rPr>
        <w:t>invitación,</w:t>
      </w:r>
      <w:r w:rsidRPr="00146F9A">
        <w:rPr>
          <w:rFonts w:ascii="Century Gothic" w:hAnsi="Century Gothic"/>
          <w:spacing w:val="1"/>
          <w:w w:val="85"/>
          <w:sz w:val="24"/>
          <w:szCs w:val="24"/>
        </w:rPr>
        <w:t xml:space="preserve"> </w:t>
      </w:r>
      <w:r w:rsidRPr="00146F9A">
        <w:rPr>
          <w:rFonts w:ascii="Century Gothic" w:hAnsi="Century Gothic"/>
          <w:w w:val="85"/>
          <w:sz w:val="24"/>
          <w:szCs w:val="24"/>
        </w:rPr>
        <w:t>a</w:t>
      </w:r>
      <w:r w:rsidRPr="00146F9A">
        <w:rPr>
          <w:rFonts w:ascii="Century Gothic" w:hAnsi="Century Gothic"/>
          <w:spacing w:val="1"/>
          <w:w w:val="85"/>
          <w:sz w:val="24"/>
          <w:szCs w:val="24"/>
        </w:rPr>
        <w:t xml:space="preserve"> </w:t>
      </w:r>
      <w:r w:rsidRPr="00146F9A">
        <w:rPr>
          <w:rFonts w:ascii="Century Gothic" w:hAnsi="Century Gothic"/>
          <w:spacing w:val="-1"/>
          <w:w w:val="90"/>
          <w:sz w:val="24"/>
          <w:szCs w:val="24"/>
        </w:rPr>
        <w:t>hablar</w:t>
      </w:r>
      <w:r w:rsidRPr="00146F9A">
        <w:rPr>
          <w:rFonts w:ascii="Century Gothic" w:hAnsi="Century Gothic"/>
          <w:w w:val="90"/>
          <w:sz w:val="24"/>
          <w:szCs w:val="24"/>
        </w:rPr>
        <w:t xml:space="preserve"> </w:t>
      </w:r>
      <w:r w:rsidRPr="00146F9A">
        <w:rPr>
          <w:rFonts w:ascii="Century Gothic" w:hAnsi="Century Gothic"/>
          <w:spacing w:val="-1"/>
          <w:w w:val="90"/>
          <w:sz w:val="24"/>
          <w:szCs w:val="24"/>
        </w:rPr>
        <w:t>sobre</w:t>
      </w:r>
      <w:r w:rsidRPr="00146F9A">
        <w:rPr>
          <w:rFonts w:ascii="Century Gothic" w:hAnsi="Century Gothic"/>
          <w:w w:val="90"/>
          <w:sz w:val="24"/>
          <w:szCs w:val="24"/>
        </w:rPr>
        <w:t xml:space="preserve"> </w:t>
      </w:r>
      <w:r w:rsidRPr="00146F9A">
        <w:rPr>
          <w:rFonts w:ascii="Century Gothic" w:hAnsi="Century Gothic"/>
          <w:spacing w:val="-1"/>
          <w:w w:val="90"/>
          <w:sz w:val="24"/>
          <w:szCs w:val="24"/>
        </w:rPr>
        <w:t>las</w:t>
      </w:r>
      <w:r w:rsidRPr="00146F9A">
        <w:rPr>
          <w:rFonts w:ascii="Century Gothic" w:hAnsi="Century Gothic"/>
          <w:w w:val="90"/>
          <w:sz w:val="24"/>
          <w:szCs w:val="24"/>
        </w:rPr>
        <w:t xml:space="preserve"> </w:t>
      </w:r>
      <w:r w:rsidRPr="00146F9A">
        <w:rPr>
          <w:rFonts w:ascii="Century Gothic" w:hAnsi="Century Gothic"/>
          <w:spacing w:val="-1"/>
          <w:w w:val="90"/>
          <w:sz w:val="24"/>
          <w:szCs w:val="24"/>
        </w:rPr>
        <w:t>plantas</w:t>
      </w:r>
      <w:r w:rsidRPr="00146F9A">
        <w:rPr>
          <w:rFonts w:ascii="Century Gothic" w:hAnsi="Century Gothic"/>
          <w:w w:val="90"/>
          <w:sz w:val="24"/>
          <w:szCs w:val="24"/>
        </w:rPr>
        <w:t xml:space="preserve"> medicinales,</w:t>
      </w:r>
      <w:r w:rsidRPr="00146F9A">
        <w:rPr>
          <w:rFonts w:ascii="Century Gothic" w:hAnsi="Century Gothic"/>
          <w:spacing w:val="1"/>
          <w:w w:val="90"/>
          <w:sz w:val="24"/>
          <w:szCs w:val="24"/>
        </w:rPr>
        <w:t xml:space="preserve"> </w:t>
      </w:r>
      <w:r w:rsidRPr="00146F9A">
        <w:rPr>
          <w:rFonts w:ascii="Century Gothic" w:hAnsi="Century Gothic"/>
          <w:w w:val="90"/>
          <w:sz w:val="24"/>
          <w:szCs w:val="24"/>
        </w:rPr>
        <w:t>sus</w:t>
      </w:r>
      <w:r w:rsidRPr="00146F9A">
        <w:rPr>
          <w:rFonts w:ascii="Century Gothic" w:hAnsi="Century Gothic"/>
          <w:spacing w:val="-63"/>
          <w:w w:val="90"/>
          <w:sz w:val="24"/>
          <w:szCs w:val="24"/>
        </w:rPr>
        <w:t xml:space="preserve"> </w:t>
      </w:r>
      <w:r w:rsidRPr="00146F9A">
        <w:rPr>
          <w:rFonts w:ascii="Century Gothic" w:hAnsi="Century Gothic"/>
          <w:w w:val="80"/>
          <w:sz w:val="24"/>
          <w:szCs w:val="24"/>
        </w:rPr>
        <w:t>bondades, sus variedades y también mediante el</w:t>
      </w:r>
      <w:r w:rsidRPr="00146F9A">
        <w:rPr>
          <w:rFonts w:ascii="Century Gothic" w:hAnsi="Century Gothic"/>
          <w:spacing w:val="1"/>
          <w:w w:val="80"/>
          <w:sz w:val="24"/>
          <w:szCs w:val="24"/>
        </w:rPr>
        <w:t xml:space="preserve"> </w:t>
      </w:r>
      <w:r w:rsidRPr="00146F9A">
        <w:rPr>
          <w:rFonts w:ascii="Century Gothic" w:hAnsi="Century Gothic"/>
          <w:w w:val="80"/>
          <w:sz w:val="24"/>
          <w:szCs w:val="24"/>
        </w:rPr>
        <w:t>tacto y olfato de estas mismas</w:t>
      </w:r>
    </w:p>
    <w:p w14:paraId="4CCD54E2" w14:textId="7C3E3724" w:rsidR="00F5461D" w:rsidRPr="00146F9A" w:rsidRDefault="00F5461D" w:rsidP="00601896">
      <w:pPr>
        <w:pStyle w:val="TableParagraph"/>
        <w:ind w:left="110" w:right="93"/>
        <w:jc w:val="both"/>
        <w:rPr>
          <w:rFonts w:ascii="Century Gothic" w:hAnsi="Century Gothic"/>
          <w:w w:val="80"/>
          <w:sz w:val="24"/>
          <w:szCs w:val="24"/>
        </w:rPr>
      </w:pPr>
    </w:p>
    <w:p w14:paraId="79D6667F" w14:textId="3127113F" w:rsidR="00F5461D" w:rsidRPr="00146F9A" w:rsidRDefault="00F5461D" w:rsidP="00601896">
      <w:pPr>
        <w:pStyle w:val="TableParagraph"/>
        <w:ind w:left="110" w:right="93"/>
        <w:jc w:val="both"/>
        <w:rPr>
          <w:rFonts w:ascii="Century Gothic" w:hAnsi="Century Gothic"/>
          <w:w w:val="80"/>
          <w:sz w:val="24"/>
          <w:szCs w:val="24"/>
        </w:rPr>
      </w:pPr>
    </w:p>
    <w:p w14:paraId="0DFFFC8A" w14:textId="77777777" w:rsidR="00C3555F" w:rsidRPr="00146F9A" w:rsidRDefault="00C3555F" w:rsidP="00601896">
      <w:pPr>
        <w:pStyle w:val="TableParagraph"/>
        <w:ind w:left="110" w:right="93"/>
        <w:jc w:val="both"/>
        <w:rPr>
          <w:rFonts w:ascii="Century Gothic" w:hAnsi="Century Gothic"/>
          <w:w w:val="80"/>
          <w:sz w:val="24"/>
          <w:szCs w:val="24"/>
        </w:rPr>
      </w:pPr>
    </w:p>
    <w:p w14:paraId="611ABF66" w14:textId="287790F0" w:rsidR="00F5461D" w:rsidRPr="00146F9A" w:rsidRDefault="00EC10CF" w:rsidP="00601896">
      <w:pPr>
        <w:pStyle w:val="TableParagraph"/>
        <w:ind w:left="110" w:right="93"/>
        <w:jc w:val="both"/>
        <w:rPr>
          <w:rFonts w:ascii="Century Gothic" w:hAnsi="Century Gothic"/>
          <w:b/>
          <w:bCs/>
          <w:w w:val="80"/>
          <w:sz w:val="24"/>
          <w:szCs w:val="24"/>
        </w:rPr>
      </w:pPr>
      <w:r w:rsidRPr="00146F9A">
        <w:rPr>
          <w:rFonts w:ascii="Century Gothic" w:hAnsi="Century Gothic"/>
          <w:b/>
          <w:bCs/>
          <w:w w:val="80"/>
          <w:sz w:val="24"/>
          <w:szCs w:val="24"/>
        </w:rPr>
        <w:t>IMPACTO DEL PROYECTO:</w:t>
      </w:r>
    </w:p>
    <w:p w14:paraId="4FF76CF5" w14:textId="09893CDA" w:rsidR="00EC10CF" w:rsidRPr="00146F9A" w:rsidRDefault="00EC10CF" w:rsidP="00601896">
      <w:pPr>
        <w:pStyle w:val="TableParagraph"/>
        <w:ind w:left="110" w:right="93"/>
        <w:jc w:val="both"/>
        <w:rPr>
          <w:rFonts w:ascii="Century Gothic" w:hAnsi="Century Gothic"/>
          <w:w w:val="80"/>
          <w:sz w:val="24"/>
          <w:szCs w:val="24"/>
        </w:rPr>
      </w:pPr>
    </w:p>
    <w:p w14:paraId="70F029D8" w14:textId="48823B94" w:rsidR="00D41A31" w:rsidRPr="00146F9A" w:rsidRDefault="00D41A31" w:rsidP="00601896">
      <w:pPr>
        <w:pStyle w:val="TableParagraph"/>
        <w:ind w:left="110" w:right="93"/>
        <w:jc w:val="both"/>
        <w:rPr>
          <w:rFonts w:ascii="Century Gothic" w:hAnsi="Century Gothic"/>
          <w:w w:val="80"/>
          <w:sz w:val="24"/>
          <w:szCs w:val="24"/>
        </w:rPr>
      </w:pPr>
    </w:p>
    <w:p w14:paraId="47347D33" w14:textId="34DED1B5" w:rsidR="00D41A31" w:rsidRPr="00146F9A" w:rsidRDefault="00D41A31" w:rsidP="00D41A31">
      <w:pPr>
        <w:pStyle w:val="TableParagraph"/>
        <w:ind w:left="110" w:right="93"/>
        <w:jc w:val="both"/>
        <w:rPr>
          <w:rFonts w:ascii="Century Gothic" w:hAnsi="Century Gothic"/>
          <w:w w:val="80"/>
          <w:sz w:val="24"/>
          <w:szCs w:val="24"/>
        </w:rPr>
      </w:pPr>
      <w:r w:rsidRPr="00146F9A">
        <w:rPr>
          <w:rFonts w:ascii="Century Gothic" w:hAnsi="Century Gothic"/>
          <w:w w:val="80"/>
          <w:sz w:val="24"/>
          <w:szCs w:val="24"/>
        </w:rPr>
        <w:t xml:space="preserve">430 niños fueron impactados con el proyecto desde las diferentes actividades </w:t>
      </w:r>
    </w:p>
    <w:p w14:paraId="6DB5B459" w14:textId="6ED4A51A" w:rsidR="00D41A31" w:rsidRPr="00146F9A" w:rsidRDefault="00D41A31" w:rsidP="00D41A31">
      <w:pPr>
        <w:pStyle w:val="TableParagraph"/>
        <w:ind w:left="110" w:right="93"/>
        <w:jc w:val="both"/>
        <w:rPr>
          <w:rFonts w:ascii="Century Gothic" w:hAnsi="Century Gothic"/>
          <w:w w:val="80"/>
          <w:sz w:val="24"/>
          <w:szCs w:val="24"/>
        </w:rPr>
      </w:pPr>
    </w:p>
    <w:p w14:paraId="6ECED080" w14:textId="43DFB365" w:rsidR="00D41A31" w:rsidRPr="00146F9A" w:rsidRDefault="00D41A31" w:rsidP="00D41A31">
      <w:pPr>
        <w:pStyle w:val="TableParagraph"/>
        <w:ind w:left="110" w:right="93"/>
        <w:jc w:val="both"/>
        <w:rPr>
          <w:rFonts w:ascii="Century Gothic" w:hAnsi="Century Gothic"/>
          <w:w w:val="80"/>
          <w:sz w:val="24"/>
          <w:szCs w:val="24"/>
        </w:rPr>
      </w:pPr>
      <w:r w:rsidRPr="00146F9A">
        <w:rPr>
          <w:rFonts w:ascii="Century Gothic" w:hAnsi="Century Gothic"/>
          <w:w w:val="80"/>
          <w:sz w:val="24"/>
          <w:szCs w:val="24"/>
        </w:rPr>
        <w:t xml:space="preserve">50 adultos participaron en el proyecto, acompañando a sus hijos en el proceso </w:t>
      </w:r>
    </w:p>
    <w:p w14:paraId="60BEFE6E" w14:textId="1A33B2E1" w:rsidR="00EC10CF" w:rsidRPr="00146F9A" w:rsidRDefault="00EC10CF" w:rsidP="00D41A31">
      <w:pPr>
        <w:pStyle w:val="TableParagraph"/>
        <w:ind w:left="110" w:right="93"/>
        <w:jc w:val="both"/>
        <w:rPr>
          <w:rFonts w:ascii="Century Gothic" w:hAnsi="Century Gothic"/>
          <w:w w:val="80"/>
          <w:sz w:val="24"/>
          <w:szCs w:val="24"/>
        </w:rPr>
      </w:pPr>
    </w:p>
    <w:p w14:paraId="248C9948" w14:textId="342E37FA" w:rsidR="00F5461D" w:rsidRPr="00146F9A" w:rsidRDefault="00D41A31" w:rsidP="00D41A31">
      <w:pPr>
        <w:pStyle w:val="TableParagraph"/>
        <w:ind w:left="110" w:right="93"/>
        <w:jc w:val="both"/>
        <w:rPr>
          <w:rFonts w:ascii="Century Gothic" w:hAnsi="Century Gothic"/>
          <w:w w:val="80"/>
          <w:sz w:val="24"/>
          <w:szCs w:val="24"/>
        </w:rPr>
      </w:pPr>
      <w:r w:rsidRPr="00146F9A">
        <w:rPr>
          <w:rFonts w:ascii="Century Gothic" w:hAnsi="Century Gothic"/>
          <w:w w:val="80"/>
          <w:sz w:val="24"/>
          <w:szCs w:val="24"/>
        </w:rPr>
        <w:t xml:space="preserve">3 estrategias implementadas, donde los NNA, mediante actividades lúdicas plasman como sueñan que su comuna sea un </w:t>
      </w:r>
      <w:r w:rsidR="00C3555F" w:rsidRPr="00146F9A">
        <w:rPr>
          <w:rFonts w:ascii="Century Gothic" w:hAnsi="Century Gothic"/>
          <w:w w:val="80"/>
          <w:sz w:val="24"/>
          <w:szCs w:val="24"/>
        </w:rPr>
        <w:t>entorno de</w:t>
      </w:r>
      <w:r w:rsidRPr="00146F9A">
        <w:rPr>
          <w:rFonts w:ascii="Century Gothic" w:hAnsi="Century Gothic"/>
          <w:w w:val="80"/>
          <w:sz w:val="24"/>
          <w:szCs w:val="24"/>
        </w:rPr>
        <w:t xml:space="preserve"> paz, de sana convivencia, donde no exista vulnerabilidad alguna para ellos y </w:t>
      </w:r>
      <w:r w:rsidR="00C3555F" w:rsidRPr="00146F9A">
        <w:rPr>
          <w:rFonts w:ascii="Century Gothic" w:hAnsi="Century Gothic"/>
          <w:w w:val="80"/>
          <w:sz w:val="24"/>
          <w:szCs w:val="24"/>
        </w:rPr>
        <w:t>oportunidades laborales</w:t>
      </w:r>
      <w:r w:rsidRPr="00146F9A">
        <w:rPr>
          <w:rFonts w:ascii="Century Gothic" w:hAnsi="Century Gothic"/>
          <w:w w:val="80"/>
          <w:sz w:val="24"/>
          <w:szCs w:val="24"/>
        </w:rPr>
        <w:t xml:space="preserve"> para sus padres.</w:t>
      </w:r>
    </w:p>
    <w:p w14:paraId="4A704E6A" w14:textId="0E958EF1" w:rsidR="00D41A31" w:rsidRPr="00146F9A" w:rsidRDefault="00D41A31" w:rsidP="00D41A31">
      <w:pPr>
        <w:pStyle w:val="TableParagraph"/>
        <w:ind w:left="110" w:right="93"/>
        <w:jc w:val="both"/>
        <w:rPr>
          <w:rFonts w:ascii="Century Gothic" w:hAnsi="Century Gothic"/>
          <w:w w:val="80"/>
          <w:sz w:val="24"/>
          <w:szCs w:val="24"/>
        </w:rPr>
      </w:pPr>
    </w:p>
    <w:p w14:paraId="1A995E43" w14:textId="076097BE" w:rsidR="00D41A31" w:rsidRPr="00146F9A" w:rsidRDefault="00D41A31" w:rsidP="00D41A31">
      <w:pPr>
        <w:pStyle w:val="TableParagraph"/>
        <w:ind w:left="110" w:right="93"/>
        <w:jc w:val="both"/>
        <w:rPr>
          <w:rFonts w:ascii="Century Gothic" w:hAnsi="Century Gothic"/>
          <w:w w:val="80"/>
          <w:sz w:val="24"/>
          <w:szCs w:val="24"/>
        </w:rPr>
      </w:pPr>
      <w:r w:rsidRPr="00146F9A">
        <w:rPr>
          <w:rFonts w:ascii="Century Gothic" w:hAnsi="Century Gothic"/>
          <w:w w:val="80"/>
          <w:sz w:val="24"/>
          <w:szCs w:val="24"/>
        </w:rPr>
        <w:t>430 niños, mediante cortometrajes, siembras, obras de teatro, cuentan la historia de su comuna</w:t>
      </w:r>
      <w:r w:rsidR="00C3555F" w:rsidRPr="00146F9A">
        <w:rPr>
          <w:rFonts w:ascii="Century Gothic" w:hAnsi="Century Gothic"/>
          <w:w w:val="80"/>
          <w:sz w:val="24"/>
          <w:szCs w:val="24"/>
        </w:rPr>
        <w:t>, identifican su territorio y lo planean mediante una narrativa de sueños.</w:t>
      </w:r>
    </w:p>
    <w:p w14:paraId="1FAA0780" w14:textId="58EE8B2C" w:rsidR="00C3555F" w:rsidRPr="00146F9A" w:rsidRDefault="00C3555F" w:rsidP="00D41A31">
      <w:pPr>
        <w:pStyle w:val="TableParagraph"/>
        <w:ind w:left="110" w:right="93"/>
        <w:jc w:val="both"/>
        <w:rPr>
          <w:rFonts w:ascii="Century Gothic" w:hAnsi="Century Gothic"/>
          <w:w w:val="80"/>
          <w:sz w:val="24"/>
          <w:szCs w:val="24"/>
        </w:rPr>
      </w:pPr>
    </w:p>
    <w:p w14:paraId="525DF05F" w14:textId="77777777" w:rsidR="00C3555F" w:rsidRPr="00146F9A" w:rsidRDefault="00C3555F" w:rsidP="00D41A31">
      <w:pPr>
        <w:pStyle w:val="TableParagraph"/>
        <w:ind w:left="110" w:right="93"/>
        <w:jc w:val="both"/>
        <w:rPr>
          <w:rFonts w:ascii="Century Gothic" w:hAnsi="Century Gothic"/>
          <w:w w:val="80"/>
          <w:sz w:val="24"/>
          <w:szCs w:val="24"/>
        </w:rPr>
      </w:pPr>
    </w:p>
    <w:p w14:paraId="4BF1C7BA" w14:textId="7A5A8FD2" w:rsidR="00D41A31" w:rsidRDefault="002B7632" w:rsidP="00D41A31">
      <w:pPr>
        <w:pStyle w:val="TableParagraph"/>
        <w:ind w:left="110" w:right="93"/>
        <w:jc w:val="both"/>
        <w:rPr>
          <w:rFonts w:ascii="Century Gothic" w:hAnsi="Century Gothic"/>
          <w:b/>
          <w:bCs/>
          <w:w w:val="80"/>
          <w:sz w:val="28"/>
          <w:szCs w:val="28"/>
        </w:rPr>
      </w:pPr>
      <w:r w:rsidRPr="00E24B13">
        <w:rPr>
          <w:rFonts w:ascii="Century Gothic" w:hAnsi="Century Gothic"/>
          <w:b/>
          <w:bCs/>
          <w:w w:val="80"/>
          <w:sz w:val="28"/>
          <w:szCs w:val="28"/>
        </w:rPr>
        <w:t>RESPONSABILIDAD SOCIAL EMPRESARIAL INFIMANIZALES 2023</w:t>
      </w:r>
    </w:p>
    <w:p w14:paraId="480C8451" w14:textId="77777777" w:rsidR="00254587" w:rsidRDefault="00254587" w:rsidP="00D41A31">
      <w:pPr>
        <w:pStyle w:val="TableParagraph"/>
        <w:ind w:left="110" w:right="93"/>
        <w:jc w:val="both"/>
        <w:rPr>
          <w:rFonts w:ascii="Century Gothic" w:hAnsi="Century Gothic"/>
          <w:b/>
          <w:bCs/>
          <w:w w:val="80"/>
          <w:sz w:val="28"/>
          <w:szCs w:val="28"/>
        </w:rPr>
      </w:pPr>
    </w:p>
    <w:tbl>
      <w:tblPr>
        <w:tblW w:w="8760" w:type="dxa"/>
        <w:tblCellMar>
          <w:left w:w="70" w:type="dxa"/>
          <w:right w:w="70" w:type="dxa"/>
        </w:tblCellMar>
        <w:tblLook w:val="04A0" w:firstRow="1" w:lastRow="0" w:firstColumn="1" w:lastColumn="0" w:noHBand="0" w:noVBand="1"/>
      </w:tblPr>
      <w:tblGrid>
        <w:gridCol w:w="3220"/>
        <w:gridCol w:w="2880"/>
        <w:gridCol w:w="2660"/>
      </w:tblGrid>
      <w:tr w:rsidR="005A7A85" w:rsidRPr="005A7A85" w14:paraId="669B02D8" w14:textId="77777777" w:rsidTr="005A7A85">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44856F3" w14:textId="77777777" w:rsidR="005A7A85" w:rsidRPr="005A7A85" w:rsidRDefault="005A7A85" w:rsidP="005A7A85">
            <w:pPr>
              <w:spacing w:after="0" w:line="240" w:lineRule="auto"/>
              <w:jc w:val="center"/>
              <w:rPr>
                <w:rFonts w:ascii="Century Gothic" w:eastAsia="Times New Roman" w:hAnsi="Century Gothic" w:cs="Calibri"/>
                <w:b/>
                <w:bCs/>
                <w:color w:val="000000"/>
                <w:lang w:eastAsia="es-419"/>
              </w:rPr>
            </w:pPr>
            <w:r w:rsidRPr="005A7A85">
              <w:rPr>
                <w:rFonts w:ascii="Century Gothic" w:eastAsia="Times New Roman" w:hAnsi="Century Gothic" w:cs="Calibri"/>
                <w:b/>
                <w:bCs/>
                <w:color w:val="000000"/>
                <w:lang w:eastAsia="es-419"/>
              </w:rPr>
              <w:t>ITEM</w:t>
            </w:r>
          </w:p>
        </w:tc>
        <w:tc>
          <w:tcPr>
            <w:tcW w:w="2880" w:type="dxa"/>
            <w:tcBorders>
              <w:top w:val="single" w:sz="4" w:space="0" w:color="auto"/>
              <w:left w:val="nil"/>
              <w:bottom w:val="single" w:sz="4" w:space="0" w:color="auto"/>
              <w:right w:val="single" w:sz="4" w:space="0" w:color="auto"/>
            </w:tcBorders>
            <w:shd w:val="clear" w:color="000000" w:fill="BFBFBF"/>
            <w:noWrap/>
            <w:vAlign w:val="bottom"/>
            <w:hideMark/>
          </w:tcPr>
          <w:p w14:paraId="063C7C5A" w14:textId="77777777" w:rsidR="005A7A85" w:rsidRPr="005A7A85" w:rsidRDefault="005A7A85" w:rsidP="005A7A85">
            <w:pPr>
              <w:spacing w:after="0" w:line="240" w:lineRule="auto"/>
              <w:rPr>
                <w:rFonts w:ascii="Century Gothic" w:eastAsia="Times New Roman" w:hAnsi="Century Gothic" w:cs="Calibri"/>
                <w:b/>
                <w:bCs/>
                <w:color w:val="000000"/>
                <w:lang w:eastAsia="es-419"/>
              </w:rPr>
            </w:pPr>
            <w:r w:rsidRPr="005A7A85">
              <w:rPr>
                <w:rFonts w:ascii="Century Gothic" w:eastAsia="Times New Roman" w:hAnsi="Century Gothic" w:cs="Calibri"/>
                <w:b/>
                <w:bCs/>
                <w:color w:val="000000"/>
                <w:lang w:eastAsia="es-419"/>
              </w:rPr>
              <w:t xml:space="preserve">PRESUPUESTO DEFINITIVO </w:t>
            </w:r>
          </w:p>
        </w:tc>
        <w:tc>
          <w:tcPr>
            <w:tcW w:w="2660" w:type="dxa"/>
            <w:tcBorders>
              <w:top w:val="single" w:sz="4" w:space="0" w:color="auto"/>
              <w:left w:val="nil"/>
              <w:bottom w:val="single" w:sz="4" w:space="0" w:color="auto"/>
              <w:right w:val="single" w:sz="4" w:space="0" w:color="auto"/>
            </w:tcBorders>
            <w:shd w:val="clear" w:color="000000" w:fill="BFBFBF"/>
            <w:noWrap/>
            <w:vAlign w:val="bottom"/>
            <w:hideMark/>
          </w:tcPr>
          <w:p w14:paraId="597B3487" w14:textId="77777777" w:rsidR="005A7A85" w:rsidRPr="005A7A85" w:rsidRDefault="005A7A85" w:rsidP="005A7A85">
            <w:pPr>
              <w:spacing w:after="0" w:line="240" w:lineRule="auto"/>
              <w:rPr>
                <w:rFonts w:ascii="Century Gothic" w:eastAsia="Times New Roman" w:hAnsi="Century Gothic" w:cs="Calibri"/>
                <w:b/>
                <w:bCs/>
                <w:color w:val="000000"/>
                <w:lang w:eastAsia="es-419"/>
              </w:rPr>
            </w:pPr>
            <w:r w:rsidRPr="005A7A85">
              <w:rPr>
                <w:rFonts w:ascii="Century Gothic" w:eastAsia="Times New Roman" w:hAnsi="Century Gothic" w:cs="Calibri"/>
                <w:b/>
                <w:bCs/>
                <w:color w:val="000000"/>
                <w:lang w:eastAsia="es-419"/>
              </w:rPr>
              <w:t>20% ADMINISTRATIVO</w:t>
            </w:r>
          </w:p>
        </w:tc>
      </w:tr>
      <w:tr w:rsidR="005A7A85" w:rsidRPr="005A7A85" w14:paraId="6DCC5148" w14:textId="77777777" w:rsidTr="005A7A85">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3C91692" w14:textId="77777777" w:rsidR="005A7A85" w:rsidRPr="005A7A85" w:rsidRDefault="005A7A85" w:rsidP="005A7A85">
            <w:pPr>
              <w:spacing w:after="0" w:line="240" w:lineRule="auto"/>
              <w:rPr>
                <w:rFonts w:ascii="Century Gothic" w:eastAsia="Times New Roman" w:hAnsi="Century Gothic" w:cs="Calibri"/>
                <w:color w:val="000000"/>
                <w:lang w:eastAsia="es-419"/>
              </w:rPr>
            </w:pPr>
            <w:r w:rsidRPr="005A7A85">
              <w:rPr>
                <w:rFonts w:ascii="Century Gothic" w:eastAsia="Times New Roman" w:hAnsi="Century Gothic" w:cs="Calibri"/>
                <w:color w:val="000000"/>
                <w:lang w:eastAsia="es-419"/>
              </w:rPr>
              <w:t xml:space="preserve">PRESUPUESTO DEFINITIVO </w:t>
            </w:r>
          </w:p>
        </w:tc>
        <w:tc>
          <w:tcPr>
            <w:tcW w:w="2880" w:type="dxa"/>
            <w:tcBorders>
              <w:top w:val="nil"/>
              <w:left w:val="nil"/>
              <w:bottom w:val="single" w:sz="4" w:space="0" w:color="auto"/>
              <w:right w:val="single" w:sz="4" w:space="0" w:color="auto"/>
            </w:tcBorders>
            <w:shd w:val="clear" w:color="auto" w:fill="auto"/>
            <w:noWrap/>
            <w:vAlign w:val="bottom"/>
            <w:hideMark/>
          </w:tcPr>
          <w:p w14:paraId="3473D3C7" w14:textId="77777777" w:rsidR="005A7A85" w:rsidRPr="005A7A85" w:rsidRDefault="005A7A85" w:rsidP="005A7A85">
            <w:pPr>
              <w:spacing w:after="0" w:line="240" w:lineRule="auto"/>
              <w:jc w:val="center"/>
              <w:rPr>
                <w:rFonts w:ascii="Century Gothic" w:eastAsia="Times New Roman" w:hAnsi="Century Gothic" w:cs="Calibri"/>
                <w:color w:val="000000"/>
                <w:lang w:eastAsia="es-419"/>
              </w:rPr>
            </w:pPr>
            <w:r w:rsidRPr="005A7A85">
              <w:rPr>
                <w:rFonts w:ascii="Century Gothic" w:eastAsia="Times New Roman" w:hAnsi="Century Gothic" w:cs="Calibri"/>
                <w:color w:val="000000"/>
                <w:lang w:eastAsia="es-419"/>
              </w:rPr>
              <w:t>$ 2,258,743,295</w:t>
            </w:r>
          </w:p>
        </w:tc>
        <w:tc>
          <w:tcPr>
            <w:tcW w:w="2660" w:type="dxa"/>
            <w:tcBorders>
              <w:top w:val="nil"/>
              <w:left w:val="nil"/>
              <w:bottom w:val="single" w:sz="4" w:space="0" w:color="auto"/>
              <w:right w:val="single" w:sz="4" w:space="0" w:color="auto"/>
            </w:tcBorders>
            <w:shd w:val="clear" w:color="auto" w:fill="auto"/>
            <w:noWrap/>
            <w:vAlign w:val="bottom"/>
            <w:hideMark/>
          </w:tcPr>
          <w:p w14:paraId="5A9052FB" w14:textId="77777777" w:rsidR="005A7A85" w:rsidRPr="005A7A85" w:rsidRDefault="005A7A85" w:rsidP="005A7A85">
            <w:pPr>
              <w:spacing w:after="0" w:line="240" w:lineRule="auto"/>
              <w:jc w:val="center"/>
              <w:rPr>
                <w:rFonts w:ascii="Century Gothic" w:eastAsia="Times New Roman" w:hAnsi="Century Gothic" w:cs="Calibri"/>
                <w:color w:val="000000"/>
                <w:lang w:eastAsia="es-419"/>
              </w:rPr>
            </w:pPr>
            <w:r w:rsidRPr="005A7A85">
              <w:rPr>
                <w:rFonts w:ascii="Century Gothic" w:eastAsia="Times New Roman" w:hAnsi="Century Gothic" w:cs="Calibri"/>
                <w:color w:val="000000"/>
                <w:lang w:eastAsia="es-419"/>
              </w:rPr>
              <w:t>$ 1,176,202,183.00</w:t>
            </w:r>
          </w:p>
        </w:tc>
      </w:tr>
      <w:tr w:rsidR="005A7A85" w:rsidRPr="005A7A85" w14:paraId="329BC7B6" w14:textId="77777777" w:rsidTr="005A7A85">
        <w:trPr>
          <w:trHeight w:val="33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25718C9" w14:textId="77777777" w:rsidR="005A7A85" w:rsidRPr="005A7A85" w:rsidRDefault="005A7A85" w:rsidP="005A7A85">
            <w:pPr>
              <w:spacing w:after="0" w:line="240" w:lineRule="auto"/>
              <w:rPr>
                <w:rFonts w:ascii="Century Gothic" w:eastAsia="Times New Roman" w:hAnsi="Century Gothic" w:cs="Calibri"/>
                <w:color w:val="000000"/>
                <w:lang w:eastAsia="es-419"/>
              </w:rPr>
            </w:pPr>
            <w:r w:rsidRPr="005A7A85">
              <w:rPr>
                <w:rFonts w:ascii="Century Gothic" w:eastAsia="Times New Roman" w:hAnsi="Century Gothic" w:cs="Calibri"/>
                <w:color w:val="000000"/>
                <w:lang w:eastAsia="es-419"/>
              </w:rPr>
              <w:t>COMPROMETIDO 2023</w:t>
            </w:r>
          </w:p>
        </w:tc>
        <w:tc>
          <w:tcPr>
            <w:tcW w:w="2880" w:type="dxa"/>
            <w:tcBorders>
              <w:top w:val="nil"/>
              <w:left w:val="nil"/>
              <w:bottom w:val="single" w:sz="4" w:space="0" w:color="auto"/>
              <w:right w:val="single" w:sz="4" w:space="0" w:color="auto"/>
            </w:tcBorders>
            <w:shd w:val="clear" w:color="auto" w:fill="auto"/>
            <w:noWrap/>
            <w:vAlign w:val="bottom"/>
            <w:hideMark/>
          </w:tcPr>
          <w:p w14:paraId="725ECAEE" w14:textId="77777777" w:rsidR="005A7A85" w:rsidRPr="005A7A85" w:rsidRDefault="005A7A85" w:rsidP="005A7A85">
            <w:pPr>
              <w:spacing w:after="0" w:line="240" w:lineRule="auto"/>
              <w:jc w:val="center"/>
              <w:rPr>
                <w:rFonts w:ascii="Century Gothic" w:eastAsia="Times New Roman" w:hAnsi="Century Gothic" w:cs="Calibri"/>
                <w:color w:val="000000"/>
                <w:lang w:eastAsia="es-419"/>
              </w:rPr>
            </w:pPr>
            <w:r w:rsidRPr="005A7A85">
              <w:rPr>
                <w:rFonts w:ascii="Century Gothic" w:eastAsia="Times New Roman" w:hAnsi="Century Gothic" w:cs="Calibri"/>
                <w:color w:val="000000"/>
                <w:lang w:eastAsia="es-419"/>
              </w:rPr>
              <w:t>$ 1,230,760,000</w:t>
            </w:r>
          </w:p>
        </w:tc>
        <w:tc>
          <w:tcPr>
            <w:tcW w:w="2660" w:type="dxa"/>
            <w:tcBorders>
              <w:top w:val="nil"/>
              <w:left w:val="nil"/>
              <w:bottom w:val="single" w:sz="4" w:space="0" w:color="auto"/>
              <w:right w:val="single" w:sz="4" w:space="0" w:color="auto"/>
            </w:tcBorders>
            <w:shd w:val="clear" w:color="auto" w:fill="auto"/>
            <w:noWrap/>
            <w:vAlign w:val="bottom"/>
            <w:hideMark/>
          </w:tcPr>
          <w:p w14:paraId="399C0C97" w14:textId="77777777" w:rsidR="005A7A85" w:rsidRPr="005A7A85" w:rsidRDefault="005A7A85" w:rsidP="005A7A85">
            <w:pPr>
              <w:spacing w:after="0" w:line="240" w:lineRule="auto"/>
              <w:jc w:val="center"/>
              <w:rPr>
                <w:rFonts w:ascii="Century Gothic" w:eastAsia="Times New Roman" w:hAnsi="Century Gothic" w:cs="Calibri"/>
                <w:color w:val="000000"/>
                <w:lang w:eastAsia="es-419"/>
              </w:rPr>
            </w:pPr>
            <w:r w:rsidRPr="005A7A85">
              <w:rPr>
                <w:rFonts w:ascii="Century Gothic" w:eastAsia="Times New Roman" w:hAnsi="Century Gothic" w:cs="Calibri"/>
                <w:color w:val="000000"/>
                <w:lang w:eastAsia="es-419"/>
              </w:rPr>
              <w:t>$ 370,336,521.00</w:t>
            </w:r>
          </w:p>
        </w:tc>
      </w:tr>
      <w:tr w:rsidR="005A7A85" w:rsidRPr="005A7A85" w14:paraId="5687F238" w14:textId="77777777" w:rsidTr="005A7A85">
        <w:trPr>
          <w:trHeight w:val="300"/>
        </w:trPr>
        <w:tc>
          <w:tcPr>
            <w:tcW w:w="3220" w:type="dxa"/>
            <w:tcBorders>
              <w:top w:val="nil"/>
              <w:left w:val="single" w:sz="4" w:space="0" w:color="auto"/>
              <w:bottom w:val="single" w:sz="4" w:space="0" w:color="auto"/>
              <w:right w:val="single" w:sz="4" w:space="0" w:color="auto"/>
            </w:tcBorders>
            <w:shd w:val="clear" w:color="000000" w:fill="BFBFBF"/>
            <w:noWrap/>
            <w:vAlign w:val="bottom"/>
            <w:hideMark/>
          </w:tcPr>
          <w:p w14:paraId="1D495634" w14:textId="77777777" w:rsidR="005A7A85" w:rsidRPr="005A7A85" w:rsidRDefault="005A7A85" w:rsidP="005A7A85">
            <w:pPr>
              <w:spacing w:after="0" w:line="240" w:lineRule="auto"/>
              <w:rPr>
                <w:rFonts w:ascii="Century Gothic" w:eastAsia="Times New Roman" w:hAnsi="Century Gothic" w:cs="Calibri"/>
                <w:b/>
                <w:bCs/>
                <w:color w:val="000000"/>
                <w:lang w:eastAsia="es-419"/>
              </w:rPr>
            </w:pPr>
            <w:proofErr w:type="gramStart"/>
            <w:r w:rsidRPr="005A7A85">
              <w:rPr>
                <w:rFonts w:ascii="Century Gothic" w:eastAsia="Times New Roman" w:hAnsi="Century Gothic" w:cs="Calibri"/>
                <w:b/>
                <w:bCs/>
                <w:color w:val="000000"/>
                <w:lang w:eastAsia="es-419"/>
              </w:rPr>
              <w:t>TOTAL</w:t>
            </w:r>
            <w:proofErr w:type="gramEnd"/>
            <w:r w:rsidRPr="005A7A85">
              <w:rPr>
                <w:rFonts w:ascii="Century Gothic" w:eastAsia="Times New Roman" w:hAnsi="Century Gothic" w:cs="Calibri"/>
                <w:b/>
                <w:bCs/>
                <w:color w:val="000000"/>
                <w:lang w:eastAsia="es-419"/>
              </w:rPr>
              <w:t xml:space="preserve"> DISPONIBLE</w:t>
            </w:r>
          </w:p>
        </w:tc>
        <w:tc>
          <w:tcPr>
            <w:tcW w:w="2880" w:type="dxa"/>
            <w:tcBorders>
              <w:top w:val="nil"/>
              <w:left w:val="nil"/>
              <w:bottom w:val="single" w:sz="4" w:space="0" w:color="auto"/>
              <w:right w:val="single" w:sz="4" w:space="0" w:color="auto"/>
            </w:tcBorders>
            <w:shd w:val="clear" w:color="000000" w:fill="BFBFBF"/>
            <w:noWrap/>
            <w:vAlign w:val="bottom"/>
            <w:hideMark/>
          </w:tcPr>
          <w:p w14:paraId="217CCE80" w14:textId="77777777" w:rsidR="005A7A85" w:rsidRPr="005A7A85" w:rsidRDefault="005A7A85" w:rsidP="005A7A85">
            <w:pPr>
              <w:spacing w:after="0" w:line="240" w:lineRule="auto"/>
              <w:jc w:val="center"/>
              <w:rPr>
                <w:rFonts w:ascii="Century Gothic" w:eastAsia="Times New Roman" w:hAnsi="Century Gothic" w:cs="Calibri"/>
                <w:b/>
                <w:bCs/>
                <w:color w:val="000000"/>
                <w:lang w:eastAsia="es-419"/>
              </w:rPr>
            </w:pPr>
            <w:r w:rsidRPr="005A7A85">
              <w:rPr>
                <w:rFonts w:ascii="Century Gothic" w:eastAsia="Times New Roman" w:hAnsi="Century Gothic" w:cs="Calibri"/>
                <w:b/>
                <w:bCs/>
                <w:color w:val="000000"/>
                <w:lang w:eastAsia="es-419"/>
              </w:rPr>
              <w:t>$ 1,027,983,295.00</w:t>
            </w:r>
          </w:p>
        </w:tc>
        <w:tc>
          <w:tcPr>
            <w:tcW w:w="2660" w:type="dxa"/>
            <w:tcBorders>
              <w:top w:val="nil"/>
              <w:left w:val="nil"/>
              <w:bottom w:val="single" w:sz="4" w:space="0" w:color="auto"/>
              <w:right w:val="single" w:sz="4" w:space="0" w:color="auto"/>
            </w:tcBorders>
            <w:shd w:val="clear" w:color="000000" w:fill="BFBFBF"/>
            <w:noWrap/>
            <w:vAlign w:val="bottom"/>
            <w:hideMark/>
          </w:tcPr>
          <w:p w14:paraId="4C0AD486" w14:textId="77777777" w:rsidR="005A7A85" w:rsidRPr="005A7A85" w:rsidRDefault="005A7A85" w:rsidP="005A7A85">
            <w:pPr>
              <w:spacing w:after="0" w:line="240" w:lineRule="auto"/>
              <w:jc w:val="center"/>
              <w:rPr>
                <w:rFonts w:ascii="Century Gothic" w:eastAsia="Times New Roman" w:hAnsi="Century Gothic" w:cs="Calibri"/>
                <w:b/>
                <w:bCs/>
                <w:color w:val="000000"/>
                <w:lang w:eastAsia="es-419"/>
              </w:rPr>
            </w:pPr>
            <w:r w:rsidRPr="005A7A85">
              <w:rPr>
                <w:rFonts w:ascii="Century Gothic" w:eastAsia="Times New Roman" w:hAnsi="Century Gothic" w:cs="Calibri"/>
                <w:b/>
                <w:bCs/>
                <w:color w:val="000000"/>
                <w:lang w:eastAsia="es-419"/>
              </w:rPr>
              <w:t>$ 805,865,662.00</w:t>
            </w:r>
          </w:p>
        </w:tc>
      </w:tr>
    </w:tbl>
    <w:p w14:paraId="1FDB8DC6" w14:textId="77777777" w:rsidR="00D41A31" w:rsidRPr="0019161F" w:rsidRDefault="00D41A31" w:rsidP="00D41A31">
      <w:pPr>
        <w:pStyle w:val="TableParagraph"/>
        <w:ind w:left="110" w:right="93"/>
        <w:jc w:val="both"/>
        <w:rPr>
          <w:rFonts w:ascii="Century Gothic" w:hAnsi="Century Gothic"/>
          <w:w w:val="80"/>
        </w:rPr>
      </w:pPr>
    </w:p>
    <w:p w14:paraId="30EF7E27" w14:textId="77777777" w:rsidR="00254587" w:rsidRDefault="00254587" w:rsidP="00601896">
      <w:pPr>
        <w:pStyle w:val="TableParagraph"/>
        <w:ind w:left="110" w:right="93"/>
        <w:jc w:val="both"/>
        <w:rPr>
          <w:rFonts w:ascii="Century Gothic" w:hAnsi="Century Gothic"/>
          <w:w w:val="80"/>
        </w:rPr>
      </w:pPr>
    </w:p>
    <w:p w14:paraId="1774ACEE" w14:textId="5803D1F8" w:rsidR="00F5461D" w:rsidRDefault="00703C7C" w:rsidP="00601896">
      <w:pPr>
        <w:pStyle w:val="TableParagraph"/>
        <w:ind w:left="110" w:right="93"/>
        <w:jc w:val="both"/>
        <w:rPr>
          <w:rFonts w:ascii="Century Gothic" w:hAnsi="Century Gothic"/>
          <w:w w:val="80"/>
        </w:rPr>
      </w:pPr>
      <w:r>
        <w:rPr>
          <w:rFonts w:ascii="Century Gothic" w:hAnsi="Century Gothic"/>
          <w:w w:val="80"/>
        </w:rPr>
        <w:t xml:space="preserve">Para la vigencia 2023, se da acompañamiento a las diferentes instituciones, empresas, ONG, fundaciones en la formulación de proyectos para ser aprobados por las diferentes instancias requeridas dentro de las políticas; a continuación, se mencionan los proyectos el valor de </w:t>
      </w:r>
      <w:proofErr w:type="gramStart"/>
      <w:r>
        <w:rPr>
          <w:rFonts w:ascii="Century Gothic" w:hAnsi="Century Gothic"/>
          <w:w w:val="80"/>
        </w:rPr>
        <w:t>los mismos</w:t>
      </w:r>
      <w:proofErr w:type="gramEnd"/>
      <w:r>
        <w:rPr>
          <w:rFonts w:ascii="Century Gothic" w:hAnsi="Century Gothic"/>
          <w:w w:val="80"/>
        </w:rPr>
        <w:t xml:space="preserve"> su objetivo </w:t>
      </w:r>
    </w:p>
    <w:p w14:paraId="5313B16F" w14:textId="77777777" w:rsidR="00703C7C" w:rsidRDefault="00703C7C" w:rsidP="00601896">
      <w:pPr>
        <w:pStyle w:val="TableParagraph"/>
        <w:ind w:left="110" w:right="93"/>
        <w:jc w:val="both"/>
        <w:rPr>
          <w:rFonts w:ascii="Century Gothic" w:hAnsi="Century Gothic"/>
          <w:w w:val="80"/>
        </w:rPr>
      </w:pPr>
    </w:p>
    <w:p w14:paraId="292BB83B" w14:textId="77777777" w:rsidR="00703C7C" w:rsidRDefault="00703C7C" w:rsidP="00601896">
      <w:pPr>
        <w:pStyle w:val="TableParagraph"/>
        <w:ind w:left="110" w:right="93"/>
        <w:jc w:val="both"/>
        <w:rPr>
          <w:rFonts w:ascii="Century Gothic" w:hAnsi="Century Gothic"/>
          <w:w w:val="80"/>
        </w:rPr>
      </w:pPr>
    </w:p>
    <w:p w14:paraId="0C0578A2" w14:textId="31B3F8B3" w:rsidR="00703C7C" w:rsidRPr="007163FE" w:rsidRDefault="00703C7C" w:rsidP="00601896">
      <w:pPr>
        <w:pStyle w:val="TableParagraph"/>
        <w:ind w:left="110" w:right="93"/>
        <w:jc w:val="both"/>
        <w:rPr>
          <w:rFonts w:ascii="Century Gothic" w:hAnsi="Century Gothic"/>
          <w:w w:val="80"/>
          <w:sz w:val="24"/>
          <w:szCs w:val="24"/>
        </w:rPr>
      </w:pPr>
      <w:r w:rsidRPr="007163FE">
        <w:rPr>
          <w:rFonts w:ascii="Century Gothic" w:hAnsi="Century Gothic"/>
          <w:w w:val="80"/>
          <w:sz w:val="24"/>
          <w:szCs w:val="24"/>
          <w:lang w:val="es-419"/>
        </w:rPr>
        <w:t xml:space="preserve">1. </w:t>
      </w:r>
      <w:r w:rsidRPr="007163FE">
        <w:rPr>
          <w:rFonts w:ascii="Century Gothic" w:hAnsi="Century Gothic"/>
          <w:b/>
          <w:bCs/>
          <w:w w:val="80"/>
          <w:sz w:val="24"/>
          <w:szCs w:val="24"/>
          <w:lang w:val="es-CO"/>
        </w:rPr>
        <w:t xml:space="preserve">FORMACIÓN BOOTCAMP EN ENTORNOS DE APRENDIZAJE PRACTICO, PARA GRUPOS       VULNERABLES DE LA CIUDAD DE MANIZALES </w:t>
      </w:r>
    </w:p>
    <w:p w14:paraId="0B6F7AA1" w14:textId="4EC031A7" w:rsidR="00F5461D" w:rsidRPr="007163FE" w:rsidRDefault="00F5461D" w:rsidP="00601896">
      <w:pPr>
        <w:pStyle w:val="TableParagraph"/>
        <w:ind w:left="110" w:right="93"/>
        <w:jc w:val="both"/>
        <w:rPr>
          <w:rFonts w:ascii="Century Gothic" w:hAnsi="Century Gothic"/>
          <w:w w:val="80"/>
          <w:sz w:val="24"/>
          <w:szCs w:val="24"/>
        </w:rPr>
      </w:pPr>
    </w:p>
    <w:p w14:paraId="3E3DB23A" w14:textId="348FD0C3" w:rsidR="00F5461D" w:rsidRDefault="00703C7C" w:rsidP="00601896">
      <w:pPr>
        <w:pStyle w:val="TableParagraph"/>
        <w:ind w:left="110" w:right="93"/>
        <w:jc w:val="both"/>
        <w:rPr>
          <w:rFonts w:ascii="Century Gothic" w:hAnsi="Century Gothic"/>
          <w:w w:val="80"/>
          <w:sz w:val="24"/>
          <w:szCs w:val="24"/>
        </w:rPr>
      </w:pPr>
      <w:r w:rsidRPr="007163FE">
        <w:rPr>
          <w:rFonts w:ascii="Century Gothic" w:hAnsi="Century Gothic"/>
          <w:w w:val="80"/>
          <w:sz w:val="24"/>
          <w:szCs w:val="24"/>
        </w:rPr>
        <w:t>Inversión:  $ 2</w:t>
      </w:r>
      <w:r w:rsidR="007163FE">
        <w:rPr>
          <w:rFonts w:ascii="Century Gothic" w:hAnsi="Century Gothic"/>
          <w:w w:val="80"/>
          <w:sz w:val="24"/>
          <w:szCs w:val="24"/>
        </w:rPr>
        <w:t>10</w:t>
      </w:r>
      <w:r w:rsidRPr="007163FE">
        <w:rPr>
          <w:rFonts w:ascii="Century Gothic" w:hAnsi="Century Gothic"/>
          <w:w w:val="80"/>
          <w:sz w:val="24"/>
          <w:szCs w:val="24"/>
        </w:rPr>
        <w:t>.000.000.</w:t>
      </w:r>
    </w:p>
    <w:p w14:paraId="32C488B0" w14:textId="77777777" w:rsidR="007163FE" w:rsidRDefault="007163FE" w:rsidP="00601896">
      <w:pPr>
        <w:pStyle w:val="TableParagraph"/>
        <w:ind w:left="110" w:right="93"/>
        <w:jc w:val="both"/>
        <w:rPr>
          <w:rFonts w:ascii="Century Gothic" w:hAnsi="Century Gothic"/>
          <w:w w:val="80"/>
          <w:sz w:val="24"/>
          <w:szCs w:val="24"/>
        </w:rPr>
      </w:pPr>
    </w:p>
    <w:p w14:paraId="37498475" w14:textId="53D54B4F" w:rsidR="007163FE" w:rsidRDefault="007163FE" w:rsidP="00601896">
      <w:pPr>
        <w:pStyle w:val="TableParagraph"/>
        <w:ind w:left="110" w:right="93"/>
        <w:jc w:val="both"/>
        <w:rPr>
          <w:rFonts w:ascii="Century Gothic" w:hAnsi="Century Gothic"/>
          <w:w w:val="80"/>
          <w:sz w:val="24"/>
          <w:szCs w:val="24"/>
        </w:rPr>
      </w:pPr>
      <w:r>
        <w:rPr>
          <w:rFonts w:ascii="Century Gothic" w:hAnsi="Century Gothic"/>
          <w:w w:val="80"/>
          <w:sz w:val="24"/>
          <w:szCs w:val="24"/>
        </w:rPr>
        <w:t>Infimanizales: $ 105.000.000</w:t>
      </w:r>
    </w:p>
    <w:p w14:paraId="58177015" w14:textId="77777777" w:rsidR="007163FE" w:rsidRDefault="007163FE" w:rsidP="00601896">
      <w:pPr>
        <w:pStyle w:val="TableParagraph"/>
        <w:ind w:left="110" w:right="93"/>
        <w:jc w:val="both"/>
        <w:rPr>
          <w:rFonts w:ascii="Century Gothic" w:hAnsi="Century Gothic"/>
          <w:w w:val="80"/>
          <w:sz w:val="24"/>
          <w:szCs w:val="24"/>
        </w:rPr>
      </w:pPr>
    </w:p>
    <w:p w14:paraId="5974AE08" w14:textId="67EC1CB8" w:rsidR="007163FE" w:rsidRDefault="007163FE" w:rsidP="00601896">
      <w:pPr>
        <w:pStyle w:val="TableParagraph"/>
        <w:ind w:left="110" w:right="93"/>
        <w:jc w:val="both"/>
        <w:rPr>
          <w:rFonts w:ascii="Century Gothic" w:hAnsi="Century Gothic"/>
          <w:w w:val="80"/>
          <w:sz w:val="24"/>
          <w:szCs w:val="24"/>
        </w:rPr>
      </w:pPr>
      <w:r>
        <w:rPr>
          <w:rFonts w:ascii="Century Gothic" w:hAnsi="Century Gothic"/>
          <w:w w:val="80"/>
          <w:sz w:val="24"/>
          <w:szCs w:val="24"/>
        </w:rPr>
        <w:t>Fundación Luker: $ 105.000.000</w:t>
      </w:r>
    </w:p>
    <w:p w14:paraId="48D6EC0F" w14:textId="77777777" w:rsidR="00703C7C" w:rsidRPr="007163FE" w:rsidRDefault="00703C7C" w:rsidP="00601896">
      <w:pPr>
        <w:pStyle w:val="TableParagraph"/>
        <w:ind w:left="110" w:right="93"/>
        <w:jc w:val="both"/>
        <w:rPr>
          <w:rFonts w:ascii="Century Gothic" w:hAnsi="Century Gothic"/>
          <w:w w:val="80"/>
          <w:sz w:val="24"/>
          <w:szCs w:val="24"/>
        </w:rPr>
      </w:pPr>
    </w:p>
    <w:p w14:paraId="17C8F88B" w14:textId="749B5305" w:rsidR="00703C7C" w:rsidRPr="007163FE" w:rsidRDefault="00703C7C" w:rsidP="00703C7C">
      <w:pPr>
        <w:pStyle w:val="TableParagraph"/>
        <w:ind w:left="110" w:right="93"/>
        <w:jc w:val="both"/>
        <w:rPr>
          <w:rFonts w:ascii="Century Gothic" w:hAnsi="Century Gothic"/>
          <w:w w:val="80"/>
          <w:sz w:val="24"/>
          <w:szCs w:val="24"/>
          <w:lang w:val="es-419"/>
        </w:rPr>
      </w:pPr>
      <w:r w:rsidRPr="007163FE">
        <w:rPr>
          <w:rFonts w:ascii="Century Gothic" w:hAnsi="Century Gothic"/>
          <w:b/>
          <w:bCs/>
          <w:w w:val="80"/>
          <w:sz w:val="24"/>
          <w:szCs w:val="24"/>
        </w:rPr>
        <w:lastRenderedPageBreak/>
        <w:t>Objetivo:</w:t>
      </w:r>
      <w:r w:rsidRPr="007163FE">
        <w:rPr>
          <w:rFonts w:ascii="Century Gothic" w:hAnsi="Century Gothic"/>
          <w:w w:val="80"/>
          <w:sz w:val="24"/>
          <w:szCs w:val="24"/>
        </w:rPr>
        <w:t xml:space="preserve">   ¨</w:t>
      </w:r>
      <w:r w:rsidRPr="007163FE">
        <w:rPr>
          <w:rFonts w:ascii="Century Gothic" w:hAnsi="Century Gothic"/>
          <w:w w:val="80"/>
          <w:sz w:val="24"/>
          <w:szCs w:val="24"/>
          <w:lang w:val="es-CO"/>
        </w:rPr>
        <w:t>Cursos cortos especializados en programación y marketing digital¨</w:t>
      </w:r>
    </w:p>
    <w:p w14:paraId="1F845B34" w14:textId="13F3981B" w:rsidR="00703C7C" w:rsidRPr="007163FE" w:rsidRDefault="00703C7C" w:rsidP="00601896">
      <w:pPr>
        <w:pStyle w:val="TableParagraph"/>
        <w:ind w:left="110" w:right="93"/>
        <w:jc w:val="both"/>
        <w:rPr>
          <w:rFonts w:ascii="Century Gothic" w:hAnsi="Century Gothic"/>
          <w:w w:val="80"/>
          <w:sz w:val="24"/>
          <w:szCs w:val="24"/>
          <w:lang w:val="es-419"/>
        </w:rPr>
      </w:pPr>
    </w:p>
    <w:p w14:paraId="04534415" w14:textId="7B4E8F7E" w:rsidR="00F5461D" w:rsidRPr="007163FE" w:rsidRDefault="007163FE" w:rsidP="00601896">
      <w:pPr>
        <w:pStyle w:val="TableParagraph"/>
        <w:ind w:left="110" w:right="93"/>
        <w:jc w:val="both"/>
        <w:rPr>
          <w:rFonts w:ascii="Century Gothic" w:hAnsi="Century Gothic"/>
          <w:w w:val="80"/>
          <w:sz w:val="24"/>
          <w:szCs w:val="24"/>
        </w:rPr>
      </w:pPr>
      <w:r w:rsidRPr="007163FE">
        <w:rPr>
          <w:rFonts w:ascii="Century Gothic" w:hAnsi="Century Gothic"/>
          <w:b/>
          <w:bCs/>
          <w:w w:val="80"/>
          <w:sz w:val="24"/>
          <w:szCs w:val="24"/>
        </w:rPr>
        <w:t>Población Impactada:</w:t>
      </w:r>
      <w:r>
        <w:rPr>
          <w:rFonts w:ascii="Century Gothic" w:hAnsi="Century Gothic"/>
          <w:w w:val="80"/>
          <w:sz w:val="24"/>
          <w:szCs w:val="24"/>
        </w:rPr>
        <w:t xml:space="preserve">  60 jóvenes – 15 jóvenes en empleabilidad y 23 emprendimientos sofisticados </w:t>
      </w:r>
    </w:p>
    <w:p w14:paraId="6377E3AB" w14:textId="0966153B" w:rsidR="00F5461D" w:rsidRDefault="00F5461D" w:rsidP="00601896">
      <w:pPr>
        <w:pStyle w:val="TableParagraph"/>
        <w:ind w:left="110" w:right="93"/>
        <w:jc w:val="both"/>
        <w:rPr>
          <w:rFonts w:ascii="Century Gothic" w:hAnsi="Century Gothic"/>
          <w:w w:val="80"/>
          <w:sz w:val="24"/>
          <w:szCs w:val="24"/>
        </w:rPr>
      </w:pPr>
    </w:p>
    <w:p w14:paraId="7F3162FE" w14:textId="77777777" w:rsidR="004C4AE0" w:rsidRDefault="004C4AE0" w:rsidP="00601896">
      <w:pPr>
        <w:pStyle w:val="TableParagraph"/>
        <w:ind w:left="110" w:right="93"/>
        <w:jc w:val="both"/>
        <w:rPr>
          <w:rFonts w:ascii="Century Gothic" w:hAnsi="Century Gothic"/>
          <w:w w:val="80"/>
          <w:sz w:val="24"/>
          <w:szCs w:val="24"/>
        </w:rPr>
      </w:pPr>
    </w:p>
    <w:p w14:paraId="2C492072" w14:textId="0C6E8F1B" w:rsidR="00F5461D" w:rsidRDefault="00F5461D" w:rsidP="00601896">
      <w:pPr>
        <w:pStyle w:val="TableParagraph"/>
        <w:ind w:left="110" w:right="93"/>
        <w:jc w:val="both"/>
        <w:rPr>
          <w:rFonts w:ascii="Century Gothic" w:hAnsi="Century Gothic"/>
          <w:w w:val="80"/>
          <w:sz w:val="24"/>
          <w:szCs w:val="24"/>
        </w:rPr>
      </w:pPr>
    </w:p>
    <w:p w14:paraId="1C4BBDC9" w14:textId="20BC92BA" w:rsidR="007163FE" w:rsidRDefault="007163FE" w:rsidP="007163FE">
      <w:pPr>
        <w:pStyle w:val="TableParagraph"/>
        <w:numPr>
          <w:ilvl w:val="0"/>
          <w:numId w:val="1"/>
        </w:numPr>
        <w:ind w:right="93"/>
        <w:jc w:val="both"/>
        <w:rPr>
          <w:rFonts w:ascii="Century Gothic" w:hAnsi="Century Gothic"/>
          <w:b/>
          <w:bCs/>
          <w:w w:val="80"/>
          <w:sz w:val="24"/>
          <w:szCs w:val="24"/>
          <w:lang w:val="es-CO"/>
        </w:rPr>
      </w:pPr>
      <w:r w:rsidRPr="007163FE">
        <w:rPr>
          <w:rFonts w:ascii="Century Gothic" w:hAnsi="Century Gothic"/>
          <w:b/>
          <w:bCs/>
          <w:w w:val="80"/>
          <w:sz w:val="24"/>
          <w:szCs w:val="24"/>
          <w:lang w:val="es-CO"/>
        </w:rPr>
        <w:t xml:space="preserve">FORMACIÓN MUSICAL SINFÓNICA Y ARTÍSTICA BATUTA COMUNA SAN JOSÉ MANIZALES: </w:t>
      </w:r>
    </w:p>
    <w:p w14:paraId="590380B1" w14:textId="77777777" w:rsidR="007163FE" w:rsidRPr="007163FE" w:rsidRDefault="007163FE" w:rsidP="007163FE">
      <w:pPr>
        <w:pStyle w:val="TableParagraph"/>
        <w:ind w:left="720" w:right="93"/>
        <w:jc w:val="both"/>
        <w:rPr>
          <w:rFonts w:ascii="Century Gothic" w:hAnsi="Century Gothic"/>
          <w:w w:val="80"/>
          <w:sz w:val="24"/>
          <w:szCs w:val="24"/>
          <w:lang w:val="es-419"/>
        </w:rPr>
      </w:pPr>
    </w:p>
    <w:p w14:paraId="4E0CE6A4" w14:textId="4ADFB274" w:rsidR="007163FE" w:rsidRDefault="007163FE" w:rsidP="007163FE">
      <w:pPr>
        <w:pStyle w:val="TableParagraph"/>
        <w:ind w:left="720" w:right="93"/>
        <w:jc w:val="both"/>
        <w:rPr>
          <w:rFonts w:ascii="Century Gothic" w:hAnsi="Century Gothic"/>
          <w:w w:val="80"/>
          <w:sz w:val="24"/>
          <w:szCs w:val="24"/>
          <w:lang w:val="es-419"/>
        </w:rPr>
      </w:pPr>
      <w:r w:rsidRPr="005F24E4">
        <w:rPr>
          <w:rFonts w:ascii="Century Gothic" w:hAnsi="Century Gothic"/>
          <w:b/>
          <w:bCs/>
          <w:w w:val="80"/>
          <w:sz w:val="24"/>
          <w:szCs w:val="24"/>
          <w:lang w:val="es-419"/>
        </w:rPr>
        <w:t>Inversión:</w:t>
      </w:r>
      <w:r>
        <w:rPr>
          <w:rFonts w:ascii="Century Gothic" w:hAnsi="Century Gothic"/>
          <w:w w:val="80"/>
          <w:sz w:val="24"/>
          <w:szCs w:val="24"/>
          <w:lang w:val="es-419"/>
        </w:rPr>
        <w:t xml:space="preserve"> $ 242.857.614.</w:t>
      </w:r>
    </w:p>
    <w:p w14:paraId="3B230C77" w14:textId="77777777" w:rsidR="005F24E4" w:rsidRDefault="005F24E4" w:rsidP="007163FE">
      <w:pPr>
        <w:pStyle w:val="TableParagraph"/>
        <w:ind w:left="720" w:right="93"/>
        <w:jc w:val="both"/>
        <w:rPr>
          <w:rFonts w:ascii="Century Gothic" w:hAnsi="Century Gothic"/>
          <w:w w:val="80"/>
          <w:sz w:val="24"/>
          <w:szCs w:val="24"/>
          <w:lang w:val="es-419"/>
        </w:rPr>
      </w:pPr>
    </w:p>
    <w:p w14:paraId="2F55E75C" w14:textId="33CF84B6" w:rsidR="007163FE" w:rsidRDefault="007163FE" w:rsidP="007163FE">
      <w:pPr>
        <w:pStyle w:val="TableParagraph"/>
        <w:ind w:left="720" w:right="93"/>
        <w:jc w:val="both"/>
        <w:rPr>
          <w:rFonts w:ascii="Century Gothic" w:hAnsi="Century Gothic"/>
          <w:w w:val="80"/>
          <w:sz w:val="24"/>
          <w:szCs w:val="24"/>
          <w:lang w:val="es-419"/>
        </w:rPr>
      </w:pPr>
      <w:r>
        <w:rPr>
          <w:rFonts w:ascii="Century Gothic" w:hAnsi="Century Gothic"/>
          <w:w w:val="80"/>
          <w:sz w:val="24"/>
          <w:szCs w:val="24"/>
          <w:lang w:val="es-419"/>
        </w:rPr>
        <w:t>I</w:t>
      </w:r>
      <w:r w:rsidR="004C4AE0">
        <w:rPr>
          <w:rFonts w:ascii="Century Gothic" w:hAnsi="Century Gothic"/>
          <w:w w:val="80"/>
          <w:sz w:val="24"/>
          <w:szCs w:val="24"/>
          <w:lang w:val="es-419"/>
        </w:rPr>
        <w:t>nfimanizales: $ 170.000.000</w:t>
      </w:r>
    </w:p>
    <w:p w14:paraId="601385E4" w14:textId="515E5E49" w:rsidR="004C4AE0" w:rsidRDefault="004C4AE0" w:rsidP="007163FE">
      <w:pPr>
        <w:pStyle w:val="TableParagraph"/>
        <w:ind w:left="720" w:right="93"/>
        <w:jc w:val="both"/>
        <w:rPr>
          <w:rFonts w:ascii="Century Gothic" w:hAnsi="Century Gothic"/>
          <w:w w:val="80"/>
          <w:sz w:val="24"/>
          <w:szCs w:val="24"/>
          <w:lang w:val="es-419"/>
        </w:rPr>
      </w:pPr>
      <w:r>
        <w:rPr>
          <w:rFonts w:ascii="Century Gothic" w:hAnsi="Century Gothic"/>
          <w:w w:val="80"/>
          <w:sz w:val="24"/>
          <w:szCs w:val="24"/>
          <w:lang w:val="es-419"/>
        </w:rPr>
        <w:t>Batuta Caldas: $ 72.857.614.</w:t>
      </w:r>
    </w:p>
    <w:p w14:paraId="5275BCBF" w14:textId="77777777" w:rsidR="007163FE" w:rsidRPr="007163FE" w:rsidRDefault="007163FE" w:rsidP="007163FE">
      <w:pPr>
        <w:pStyle w:val="TableParagraph"/>
        <w:ind w:left="720" w:right="93"/>
        <w:jc w:val="both"/>
        <w:rPr>
          <w:rFonts w:ascii="Century Gothic" w:hAnsi="Century Gothic"/>
          <w:w w:val="80"/>
          <w:sz w:val="24"/>
          <w:szCs w:val="24"/>
          <w:lang w:val="es-419"/>
        </w:rPr>
      </w:pPr>
    </w:p>
    <w:p w14:paraId="6E000779" w14:textId="77777777" w:rsidR="007163FE" w:rsidRPr="007163FE" w:rsidRDefault="007163FE" w:rsidP="007163FE">
      <w:pPr>
        <w:pStyle w:val="TableParagraph"/>
        <w:ind w:left="720" w:right="93"/>
        <w:jc w:val="both"/>
        <w:rPr>
          <w:rFonts w:ascii="Century Gothic" w:hAnsi="Century Gothic"/>
          <w:w w:val="80"/>
          <w:sz w:val="24"/>
          <w:szCs w:val="24"/>
          <w:lang w:val="es-419"/>
        </w:rPr>
      </w:pPr>
    </w:p>
    <w:p w14:paraId="51F018C5" w14:textId="40E5833D" w:rsidR="007163FE" w:rsidRPr="007163FE" w:rsidRDefault="004C4AE0" w:rsidP="004C4AE0">
      <w:pPr>
        <w:pStyle w:val="TableParagraph"/>
        <w:ind w:left="708" w:right="93"/>
        <w:jc w:val="both"/>
        <w:rPr>
          <w:rFonts w:ascii="Century Gothic" w:hAnsi="Century Gothic"/>
          <w:w w:val="80"/>
          <w:sz w:val="24"/>
          <w:szCs w:val="24"/>
          <w:lang w:val="es-419"/>
        </w:rPr>
      </w:pPr>
      <w:r w:rsidRPr="004C4AE0">
        <w:rPr>
          <w:rFonts w:ascii="Century Gothic" w:hAnsi="Century Gothic"/>
          <w:b/>
          <w:bCs/>
          <w:w w:val="80"/>
          <w:sz w:val="24"/>
          <w:szCs w:val="24"/>
          <w:lang w:val="es-CO"/>
        </w:rPr>
        <w:t>Objetivo:</w:t>
      </w:r>
      <w:r>
        <w:rPr>
          <w:rFonts w:ascii="Century Gothic" w:hAnsi="Century Gothic"/>
          <w:w w:val="80"/>
          <w:sz w:val="24"/>
          <w:szCs w:val="24"/>
          <w:lang w:val="es-CO"/>
        </w:rPr>
        <w:t xml:space="preserve"> </w:t>
      </w:r>
      <w:r w:rsidR="007163FE" w:rsidRPr="007163FE">
        <w:rPr>
          <w:rFonts w:ascii="Century Gothic" w:hAnsi="Century Gothic"/>
          <w:w w:val="80"/>
          <w:sz w:val="24"/>
          <w:szCs w:val="24"/>
          <w:lang w:val="es-CO"/>
        </w:rPr>
        <w:t xml:space="preserve">Desarrollo de las habilidades artísticas, socioemocionales y comunicativas de la </w:t>
      </w:r>
      <w:r w:rsidRPr="007163FE">
        <w:rPr>
          <w:rFonts w:ascii="Century Gothic" w:hAnsi="Century Gothic"/>
          <w:w w:val="80"/>
          <w:sz w:val="24"/>
          <w:szCs w:val="24"/>
          <w:lang w:val="es-CO"/>
        </w:rPr>
        <w:t>población contribuyendo</w:t>
      </w:r>
      <w:r w:rsidR="007163FE" w:rsidRPr="007163FE">
        <w:rPr>
          <w:rFonts w:ascii="Century Gothic" w:hAnsi="Century Gothic"/>
          <w:w w:val="80"/>
          <w:sz w:val="24"/>
          <w:szCs w:val="24"/>
          <w:lang w:val="es-CO"/>
        </w:rPr>
        <w:t xml:space="preserve"> a mejorar el bienestar y calidad de vida, con   programas y actividades musicales y artísticas.</w:t>
      </w:r>
    </w:p>
    <w:p w14:paraId="0874C28C" w14:textId="02583022" w:rsidR="00F5461D" w:rsidRDefault="00F5461D" w:rsidP="00601896">
      <w:pPr>
        <w:pStyle w:val="TableParagraph"/>
        <w:ind w:left="110" w:right="93"/>
        <w:jc w:val="both"/>
        <w:rPr>
          <w:rFonts w:ascii="Century Gothic" w:hAnsi="Century Gothic"/>
          <w:w w:val="80"/>
          <w:sz w:val="24"/>
          <w:szCs w:val="24"/>
          <w:lang w:val="es-419"/>
        </w:rPr>
      </w:pPr>
    </w:p>
    <w:p w14:paraId="562DAF40" w14:textId="2ADBF2D3" w:rsidR="004C4AE0" w:rsidRPr="004C4AE0" w:rsidRDefault="004C4AE0" w:rsidP="00601896">
      <w:pPr>
        <w:pStyle w:val="TableParagraph"/>
        <w:ind w:left="110" w:right="93"/>
        <w:jc w:val="both"/>
        <w:rPr>
          <w:rFonts w:ascii="Century Gothic" w:hAnsi="Century Gothic"/>
          <w:w w:val="80"/>
          <w:sz w:val="24"/>
          <w:szCs w:val="24"/>
          <w:lang w:val="es-419"/>
        </w:rPr>
      </w:pPr>
      <w:r w:rsidRPr="004C4AE0">
        <w:rPr>
          <w:rFonts w:ascii="Century Gothic" w:hAnsi="Century Gothic"/>
          <w:b/>
          <w:bCs/>
          <w:w w:val="80"/>
          <w:sz w:val="24"/>
          <w:szCs w:val="24"/>
          <w:lang w:val="es-419"/>
        </w:rPr>
        <w:t xml:space="preserve">           Población Impactada: </w:t>
      </w:r>
      <w:r w:rsidRPr="004C4AE0">
        <w:rPr>
          <w:rFonts w:ascii="Century Gothic" w:hAnsi="Century Gothic"/>
          <w:w w:val="80"/>
          <w:sz w:val="24"/>
          <w:szCs w:val="24"/>
          <w:lang w:val="es-419"/>
        </w:rPr>
        <w:t xml:space="preserve">150 NNA </w:t>
      </w:r>
    </w:p>
    <w:p w14:paraId="403EE7CA" w14:textId="03A7BFDC" w:rsidR="004C4AE0" w:rsidRPr="007163FE" w:rsidRDefault="004C4AE0" w:rsidP="00601896">
      <w:pPr>
        <w:pStyle w:val="TableParagraph"/>
        <w:ind w:left="110" w:right="93"/>
        <w:jc w:val="both"/>
        <w:rPr>
          <w:rFonts w:ascii="Century Gothic" w:hAnsi="Century Gothic"/>
          <w:w w:val="80"/>
          <w:sz w:val="24"/>
          <w:szCs w:val="24"/>
          <w:lang w:val="es-419"/>
        </w:rPr>
      </w:pPr>
      <w:r>
        <w:rPr>
          <w:rFonts w:ascii="Century Gothic" w:hAnsi="Century Gothic"/>
          <w:w w:val="80"/>
          <w:sz w:val="24"/>
          <w:szCs w:val="24"/>
          <w:lang w:val="es-419"/>
        </w:rPr>
        <w:t xml:space="preserve">           </w:t>
      </w:r>
    </w:p>
    <w:p w14:paraId="0C3B2F78" w14:textId="5598BB07" w:rsidR="00F5461D" w:rsidRDefault="00F5461D" w:rsidP="00601896">
      <w:pPr>
        <w:pStyle w:val="TableParagraph"/>
        <w:ind w:left="110" w:right="93"/>
        <w:jc w:val="both"/>
        <w:rPr>
          <w:rFonts w:ascii="Century Gothic" w:hAnsi="Century Gothic"/>
          <w:w w:val="80"/>
          <w:sz w:val="24"/>
          <w:szCs w:val="24"/>
        </w:rPr>
      </w:pPr>
    </w:p>
    <w:p w14:paraId="73202361" w14:textId="43969BC8" w:rsidR="004C4AE0" w:rsidRPr="004C4AE0" w:rsidRDefault="004C4AE0" w:rsidP="004C4AE0">
      <w:pPr>
        <w:pStyle w:val="TableParagraph"/>
        <w:numPr>
          <w:ilvl w:val="0"/>
          <w:numId w:val="1"/>
        </w:numPr>
        <w:ind w:right="93"/>
        <w:jc w:val="both"/>
        <w:rPr>
          <w:rFonts w:ascii="Century Gothic" w:hAnsi="Century Gothic"/>
          <w:w w:val="80"/>
          <w:sz w:val="24"/>
          <w:szCs w:val="24"/>
          <w:lang w:val="es-419"/>
        </w:rPr>
      </w:pPr>
      <w:r w:rsidRPr="004C4AE0">
        <w:rPr>
          <w:rFonts w:ascii="Century Gothic" w:hAnsi="Century Gothic"/>
          <w:b/>
          <w:bCs/>
          <w:w w:val="80"/>
          <w:sz w:val="24"/>
          <w:szCs w:val="24"/>
          <w:lang w:val="es-CO"/>
        </w:rPr>
        <w:t xml:space="preserve">ESTUDIOS Y DISEÑOS FASE III PARQUE RAFAEL URIBE URIBE COMUNA SAN JOSE: </w:t>
      </w:r>
    </w:p>
    <w:p w14:paraId="451CA5A8" w14:textId="77777777" w:rsidR="004C4AE0" w:rsidRPr="004C4AE0" w:rsidRDefault="004C4AE0" w:rsidP="004C4AE0">
      <w:pPr>
        <w:pStyle w:val="TableParagraph"/>
        <w:ind w:left="720" w:right="93"/>
        <w:jc w:val="both"/>
        <w:rPr>
          <w:rFonts w:ascii="Century Gothic" w:hAnsi="Century Gothic"/>
          <w:w w:val="80"/>
          <w:sz w:val="24"/>
          <w:szCs w:val="24"/>
          <w:lang w:val="es-419"/>
        </w:rPr>
      </w:pPr>
    </w:p>
    <w:p w14:paraId="23110217" w14:textId="5E9E52AD" w:rsidR="004C4AE0" w:rsidRDefault="005F24E4" w:rsidP="004C4AE0">
      <w:pPr>
        <w:pStyle w:val="TableParagraph"/>
        <w:ind w:left="720" w:right="93"/>
        <w:jc w:val="both"/>
        <w:rPr>
          <w:rFonts w:ascii="Century Gothic" w:hAnsi="Century Gothic"/>
          <w:w w:val="80"/>
          <w:sz w:val="24"/>
          <w:szCs w:val="24"/>
          <w:lang w:val="es-419"/>
        </w:rPr>
      </w:pPr>
      <w:r w:rsidRPr="005F24E4">
        <w:rPr>
          <w:rFonts w:ascii="Century Gothic" w:hAnsi="Century Gothic"/>
          <w:b/>
          <w:bCs/>
          <w:w w:val="80"/>
          <w:sz w:val="24"/>
          <w:szCs w:val="24"/>
          <w:lang w:val="es-419"/>
        </w:rPr>
        <w:t>Inversión:</w:t>
      </w:r>
      <w:r>
        <w:rPr>
          <w:rFonts w:ascii="Century Gothic" w:hAnsi="Century Gothic"/>
          <w:w w:val="80"/>
          <w:sz w:val="24"/>
          <w:szCs w:val="24"/>
          <w:lang w:val="es-419"/>
        </w:rPr>
        <w:t xml:space="preserve"> </w:t>
      </w:r>
      <w:r w:rsidR="00333A7E">
        <w:rPr>
          <w:rFonts w:ascii="Century Gothic" w:hAnsi="Century Gothic"/>
          <w:w w:val="80"/>
          <w:sz w:val="24"/>
          <w:szCs w:val="24"/>
          <w:lang w:val="es-419"/>
        </w:rPr>
        <w:t>$</w:t>
      </w:r>
      <w:r>
        <w:rPr>
          <w:rFonts w:ascii="Century Gothic" w:hAnsi="Century Gothic"/>
          <w:w w:val="80"/>
          <w:sz w:val="24"/>
          <w:szCs w:val="24"/>
          <w:lang w:val="es-419"/>
        </w:rPr>
        <w:t>142.</w:t>
      </w:r>
      <w:r w:rsidR="00333A7E">
        <w:rPr>
          <w:rFonts w:ascii="Century Gothic" w:hAnsi="Century Gothic"/>
          <w:w w:val="80"/>
          <w:sz w:val="24"/>
          <w:szCs w:val="24"/>
          <w:lang w:val="es-419"/>
        </w:rPr>
        <w:t xml:space="preserve"> 836. 521.</w:t>
      </w:r>
    </w:p>
    <w:p w14:paraId="513C55B1" w14:textId="77777777" w:rsidR="00333A7E" w:rsidRDefault="00333A7E" w:rsidP="004C4AE0">
      <w:pPr>
        <w:pStyle w:val="TableParagraph"/>
        <w:ind w:left="720" w:right="93"/>
        <w:jc w:val="both"/>
        <w:rPr>
          <w:rFonts w:ascii="Century Gothic" w:hAnsi="Century Gothic"/>
          <w:w w:val="80"/>
          <w:sz w:val="24"/>
          <w:szCs w:val="24"/>
          <w:lang w:val="es-419"/>
        </w:rPr>
      </w:pPr>
    </w:p>
    <w:p w14:paraId="124C2AE3" w14:textId="3BDB1416" w:rsidR="00333A7E" w:rsidRPr="004C4AE0" w:rsidRDefault="00333A7E" w:rsidP="004C4AE0">
      <w:pPr>
        <w:pStyle w:val="TableParagraph"/>
        <w:ind w:left="720" w:right="93"/>
        <w:jc w:val="both"/>
        <w:rPr>
          <w:rFonts w:ascii="Century Gothic" w:hAnsi="Century Gothic"/>
          <w:w w:val="80"/>
          <w:sz w:val="24"/>
          <w:szCs w:val="24"/>
          <w:lang w:val="es-419"/>
        </w:rPr>
      </w:pPr>
      <w:r w:rsidRPr="00333A7E">
        <w:rPr>
          <w:rFonts w:ascii="Century Gothic" w:hAnsi="Century Gothic"/>
          <w:b/>
          <w:bCs/>
          <w:w w:val="80"/>
          <w:sz w:val="24"/>
          <w:szCs w:val="24"/>
          <w:lang w:val="es-419"/>
        </w:rPr>
        <w:t>Infimanizales:</w:t>
      </w:r>
      <w:r>
        <w:rPr>
          <w:rFonts w:ascii="Century Gothic" w:hAnsi="Century Gothic"/>
          <w:w w:val="80"/>
          <w:sz w:val="24"/>
          <w:szCs w:val="24"/>
          <w:lang w:val="es-419"/>
        </w:rPr>
        <w:t xml:space="preserve"> $ 142.836.521</w:t>
      </w:r>
    </w:p>
    <w:p w14:paraId="6AA77CB0" w14:textId="77777777" w:rsidR="004C4AE0" w:rsidRPr="004C4AE0" w:rsidRDefault="004C4AE0" w:rsidP="004C4AE0">
      <w:pPr>
        <w:pStyle w:val="TableParagraph"/>
        <w:ind w:left="720" w:right="93"/>
        <w:jc w:val="both"/>
        <w:rPr>
          <w:rFonts w:ascii="Century Gothic" w:hAnsi="Century Gothic"/>
          <w:w w:val="80"/>
          <w:sz w:val="24"/>
          <w:szCs w:val="24"/>
          <w:lang w:val="es-419"/>
        </w:rPr>
      </w:pPr>
    </w:p>
    <w:p w14:paraId="0E914427" w14:textId="02028A7A" w:rsidR="004C4AE0" w:rsidRDefault="005F24E4" w:rsidP="004C4AE0">
      <w:pPr>
        <w:pStyle w:val="TableParagraph"/>
        <w:ind w:left="720" w:right="93"/>
        <w:jc w:val="both"/>
        <w:rPr>
          <w:rFonts w:ascii="Century Gothic" w:hAnsi="Century Gothic"/>
          <w:w w:val="80"/>
          <w:sz w:val="24"/>
          <w:szCs w:val="24"/>
          <w:lang w:val="es-CO"/>
        </w:rPr>
      </w:pPr>
      <w:r w:rsidRPr="005F24E4">
        <w:rPr>
          <w:rFonts w:ascii="Century Gothic" w:hAnsi="Century Gothic"/>
          <w:b/>
          <w:bCs/>
          <w:w w:val="80"/>
          <w:sz w:val="24"/>
          <w:szCs w:val="24"/>
          <w:lang w:val="es-CO"/>
        </w:rPr>
        <w:t>Objetivo:</w:t>
      </w:r>
      <w:r>
        <w:rPr>
          <w:rFonts w:ascii="Century Gothic" w:hAnsi="Century Gothic"/>
          <w:w w:val="80"/>
          <w:sz w:val="24"/>
          <w:szCs w:val="24"/>
          <w:lang w:val="es-CO"/>
        </w:rPr>
        <w:t xml:space="preserve"> </w:t>
      </w:r>
      <w:r w:rsidR="004C4AE0" w:rsidRPr="004C4AE0">
        <w:rPr>
          <w:rFonts w:ascii="Century Gothic" w:hAnsi="Century Gothic"/>
          <w:w w:val="80"/>
          <w:sz w:val="24"/>
          <w:szCs w:val="24"/>
          <w:lang w:val="es-CO"/>
        </w:rPr>
        <w:t xml:space="preserve">Recuperar el Parque San José, para la generación de nuevas dinámicas urbanas y </w:t>
      </w:r>
      <w:r w:rsidRPr="004C4AE0">
        <w:rPr>
          <w:rFonts w:ascii="Century Gothic" w:hAnsi="Century Gothic"/>
          <w:w w:val="80"/>
          <w:sz w:val="24"/>
          <w:szCs w:val="24"/>
          <w:lang w:val="es-CO"/>
        </w:rPr>
        <w:t>aprovechamiento del</w:t>
      </w:r>
      <w:r w:rsidR="004C4AE0" w:rsidRPr="004C4AE0">
        <w:rPr>
          <w:rFonts w:ascii="Century Gothic" w:hAnsi="Century Gothic"/>
          <w:w w:val="80"/>
          <w:sz w:val="24"/>
          <w:szCs w:val="24"/>
          <w:lang w:val="es-CO"/>
        </w:rPr>
        <w:t xml:space="preserve"> espacio </w:t>
      </w:r>
      <w:r w:rsidRPr="004C4AE0">
        <w:rPr>
          <w:rFonts w:ascii="Century Gothic" w:hAnsi="Century Gothic"/>
          <w:w w:val="80"/>
          <w:sz w:val="24"/>
          <w:szCs w:val="24"/>
          <w:lang w:val="es-CO"/>
        </w:rPr>
        <w:t>Público dirigido</w:t>
      </w:r>
      <w:r w:rsidR="004C4AE0" w:rsidRPr="004C4AE0">
        <w:rPr>
          <w:rFonts w:ascii="Century Gothic" w:hAnsi="Century Gothic"/>
          <w:w w:val="80"/>
          <w:sz w:val="24"/>
          <w:szCs w:val="24"/>
          <w:lang w:val="es-CO"/>
        </w:rPr>
        <w:t xml:space="preserve"> a los habitantes de la comuna San José.</w:t>
      </w:r>
    </w:p>
    <w:p w14:paraId="76D72091" w14:textId="77777777" w:rsidR="005F24E4" w:rsidRDefault="005F24E4" w:rsidP="004C4AE0">
      <w:pPr>
        <w:pStyle w:val="TableParagraph"/>
        <w:ind w:left="720" w:right="93"/>
        <w:jc w:val="both"/>
        <w:rPr>
          <w:rFonts w:ascii="Century Gothic" w:hAnsi="Century Gothic"/>
          <w:w w:val="80"/>
          <w:sz w:val="24"/>
          <w:szCs w:val="24"/>
          <w:lang w:val="es-419"/>
        </w:rPr>
      </w:pPr>
    </w:p>
    <w:p w14:paraId="2012B9EF" w14:textId="4BB7F194" w:rsidR="005F24E4" w:rsidRPr="005F24E4" w:rsidRDefault="005F24E4" w:rsidP="004C4AE0">
      <w:pPr>
        <w:pStyle w:val="TableParagraph"/>
        <w:ind w:left="720" w:right="93"/>
        <w:jc w:val="both"/>
        <w:rPr>
          <w:rFonts w:ascii="Century Gothic" w:hAnsi="Century Gothic"/>
          <w:w w:val="80"/>
          <w:sz w:val="24"/>
          <w:szCs w:val="24"/>
          <w:lang w:val="es-419"/>
        </w:rPr>
      </w:pPr>
      <w:r w:rsidRPr="005F24E4">
        <w:rPr>
          <w:rFonts w:ascii="Century Gothic" w:hAnsi="Century Gothic"/>
          <w:b/>
          <w:bCs/>
          <w:w w:val="80"/>
          <w:sz w:val="24"/>
          <w:szCs w:val="24"/>
          <w:lang w:val="es-419"/>
        </w:rPr>
        <w:t xml:space="preserve">Población Impactada: </w:t>
      </w:r>
      <w:r w:rsidRPr="005F24E4">
        <w:rPr>
          <w:rFonts w:ascii="Century Gothic" w:hAnsi="Century Gothic"/>
          <w:w w:val="80"/>
          <w:sz w:val="24"/>
          <w:szCs w:val="24"/>
          <w:lang w:val="es-419"/>
        </w:rPr>
        <w:t>8921 habitantes comuna San José</w:t>
      </w:r>
      <w:r>
        <w:rPr>
          <w:rFonts w:ascii="Century Gothic" w:hAnsi="Century Gothic"/>
          <w:w w:val="80"/>
          <w:sz w:val="24"/>
          <w:szCs w:val="24"/>
          <w:lang w:val="es-419"/>
        </w:rPr>
        <w:t>.</w:t>
      </w:r>
      <w:r w:rsidR="00254587" w:rsidRPr="00254587">
        <w:t xml:space="preserve"> </w:t>
      </w:r>
      <w:r w:rsidR="00254587" w:rsidRPr="00254587">
        <w:rPr>
          <w:rFonts w:ascii="Century Gothic" w:hAnsi="Century Gothic"/>
          <w:w w:val="80"/>
          <w:sz w:val="24"/>
          <w:szCs w:val="24"/>
          <w:lang w:val="es-419"/>
        </w:rPr>
        <w:t>https://laboratorio.manizales.gov.co/mas-datos/</w:t>
      </w:r>
    </w:p>
    <w:p w14:paraId="3CA8F652" w14:textId="77777777" w:rsidR="005F24E4" w:rsidRPr="004C4AE0" w:rsidRDefault="005F24E4" w:rsidP="004C4AE0">
      <w:pPr>
        <w:pStyle w:val="TableParagraph"/>
        <w:ind w:left="720" w:right="93"/>
        <w:jc w:val="both"/>
        <w:rPr>
          <w:rFonts w:ascii="Century Gothic" w:hAnsi="Century Gothic"/>
          <w:w w:val="80"/>
          <w:sz w:val="24"/>
          <w:szCs w:val="24"/>
          <w:lang w:val="es-419"/>
        </w:rPr>
      </w:pPr>
    </w:p>
    <w:p w14:paraId="5F4BE15C" w14:textId="7D117191" w:rsidR="00F5461D" w:rsidRPr="004C4AE0" w:rsidRDefault="00F5461D" w:rsidP="00601896">
      <w:pPr>
        <w:pStyle w:val="TableParagraph"/>
        <w:ind w:left="110" w:right="93"/>
        <w:jc w:val="both"/>
        <w:rPr>
          <w:rFonts w:ascii="Century Gothic" w:hAnsi="Century Gothic"/>
          <w:w w:val="80"/>
          <w:sz w:val="24"/>
          <w:szCs w:val="24"/>
          <w:lang w:val="es-419"/>
        </w:rPr>
      </w:pPr>
    </w:p>
    <w:p w14:paraId="5295ADF1" w14:textId="04ED6D07" w:rsidR="00C878BE" w:rsidRDefault="00C878BE" w:rsidP="00C878BE">
      <w:pPr>
        <w:pStyle w:val="TableParagraph"/>
        <w:numPr>
          <w:ilvl w:val="0"/>
          <w:numId w:val="1"/>
        </w:numPr>
        <w:ind w:right="93"/>
        <w:jc w:val="both"/>
        <w:rPr>
          <w:rFonts w:ascii="Century Gothic" w:hAnsi="Century Gothic"/>
          <w:b/>
          <w:bCs/>
          <w:w w:val="80"/>
          <w:sz w:val="24"/>
          <w:szCs w:val="24"/>
        </w:rPr>
      </w:pPr>
      <w:r w:rsidRPr="00C878BE">
        <w:rPr>
          <w:rFonts w:ascii="Century Gothic" w:hAnsi="Century Gothic"/>
          <w:b/>
          <w:bCs/>
          <w:w w:val="80"/>
          <w:sz w:val="24"/>
          <w:szCs w:val="24"/>
        </w:rPr>
        <w:t xml:space="preserve">ESTRATEGIAS INTEGRALES, PARA LA PROTECCIÓN DE DERECHOS A NIÑOS, NIÑAS Y ADOLESCENTES DEL MUNICIPIO DE MANIZALES, MEDIANTE LOS PROGRAMAS JARDÍN NOCTURNO LUZ VERDE Y MEDIO SOCIAL FAMILIAR: </w:t>
      </w:r>
    </w:p>
    <w:p w14:paraId="2F84D332" w14:textId="77777777" w:rsidR="00C878BE" w:rsidRDefault="00C878BE" w:rsidP="00C878BE">
      <w:pPr>
        <w:pStyle w:val="TableParagraph"/>
        <w:ind w:left="110" w:right="93"/>
        <w:jc w:val="both"/>
        <w:rPr>
          <w:rFonts w:ascii="Century Gothic" w:hAnsi="Century Gothic"/>
          <w:b/>
          <w:bCs/>
          <w:w w:val="80"/>
          <w:sz w:val="24"/>
          <w:szCs w:val="24"/>
        </w:rPr>
      </w:pPr>
    </w:p>
    <w:p w14:paraId="0005B6BD" w14:textId="44963087" w:rsidR="00C878BE" w:rsidRDefault="00C878BE" w:rsidP="00C878BE">
      <w:pPr>
        <w:pStyle w:val="TableParagraph"/>
        <w:ind w:left="110" w:right="93"/>
        <w:rPr>
          <w:rFonts w:ascii="Century Gothic" w:hAnsi="Century Gothic"/>
          <w:w w:val="80"/>
          <w:sz w:val="24"/>
          <w:szCs w:val="24"/>
        </w:rPr>
      </w:pPr>
      <w:r>
        <w:rPr>
          <w:rFonts w:ascii="Century Gothic" w:hAnsi="Century Gothic"/>
          <w:b/>
          <w:bCs/>
          <w:w w:val="80"/>
          <w:sz w:val="24"/>
          <w:szCs w:val="24"/>
        </w:rPr>
        <w:t xml:space="preserve">Inversión:  </w:t>
      </w:r>
      <w:r w:rsidRPr="00C878BE">
        <w:rPr>
          <w:rFonts w:ascii="Century Gothic" w:hAnsi="Century Gothic"/>
          <w:w w:val="80"/>
          <w:sz w:val="24"/>
          <w:szCs w:val="24"/>
        </w:rPr>
        <w:t>$ 1.025.760.000</w:t>
      </w:r>
    </w:p>
    <w:p w14:paraId="6C63CE4E" w14:textId="77777777" w:rsidR="00C878BE" w:rsidRDefault="00C878BE" w:rsidP="00C878BE">
      <w:pPr>
        <w:pStyle w:val="TableParagraph"/>
        <w:ind w:left="110" w:right="93"/>
        <w:rPr>
          <w:rFonts w:ascii="Century Gothic" w:hAnsi="Century Gothic"/>
          <w:w w:val="80"/>
          <w:sz w:val="24"/>
          <w:szCs w:val="24"/>
        </w:rPr>
      </w:pPr>
    </w:p>
    <w:p w14:paraId="13D265C0" w14:textId="3E10C452" w:rsidR="00C878BE" w:rsidRPr="00C878BE" w:rsidRDefault="00C878BE" w:rsidP="00C878BE">
      <w:pPr>
        <w:pStyle w:val="TableParagraph"/>
        <w:ind w:left="110" w:right="93"/>
        <w:rPr>
          <w:rFonts w:ascii="Century Gothic" w:hAnsi="Century Gothic"/>
          <w:w w:val="80"/>
          <w:sz w:val="24"/>
          <w:szCs w:val="24"/>
        </w:rPr>
      </w:pPr>
      <w:r>
        <w:rPr>
          <w:rFonts w:ascii="Century Gothic" w:hAnsi="Century Gothic"/>
          <w:w w:val="80"/>
          <w:sz w:val="24"/>
          <w:szCs w:val="24"/>
        </w:rPr>
        <w:t>Infimanizales: $ 1.025.760.000</w:t>
      </w:r>
    </w:p>
    <w:p w14:paraId="77934035" w14:textId="77777777" w:rsidR="00C878BE" w:rsidRDefault="00C878BE" w:rsidP="00C878BE">
      <w:pPr>
        <w:pStyle w:val="TableParagraph"/>
        <w:ind w:left="110" w:right="93"/>
        <w:rPr>
          <w:rFonts w:ascii="Century Gothic" w:hAnsi="Century Gothic"/>
          <w:b/>
          <w:bCs/>
          <w:w w:val="80"/>
          <w:sz w:val="24"/>
          <w:szCs w:val="24"/>
        </w:rPr>
      </w:pPr>
    </w:p>
    <w:p w14:paraId="487E882D" w14:textId="04F7DCF1" w:rsidR="00C878BE" w:rsidRPr="00C878BE" w:rsidRDefault="00C878BE" w:rsidP="00C878BE">
      <w:pPr>
        <w:pStyle w:val="TableParagraph"/>
        <w:ind w:left="110" w:right="93"/>
        <w:jc w:val="both"/>
        <w:rPr>
          <w:rFonts w:ascii="Century Gothic" w:hAnsi="Century Gothic"/>
          <w:w w:val="80"/>
          <w:sz w:val="24"/>
          <w:szCs w:val="24"/>
          <w:lang w:val="es-419"/>
        </w:rPr>
      </w:pPr>
      <w:r>
        <w:rPr>
          <w:rFonts w:ascii="Century Gothic" w:hAnsi="Century Gothic"/>
          <w:b/>
          <w:bCs/>
          <w:w w:val="80"/>
          <w:sz w:val="24"/>
          <w:szCs w:val="24"/>
        </w:rPr>
        <w:t xml:space="preserve">Objetivo:  </w:t>
      </w:r>
      <w:r w:rsidRPr="00C878BE">
        <w:rPr>
          <w:rFonts w:ascii="Century Gothic" w:hAnsi="Century Gothic"/>
          <w:w w:val="80"/>
          <w:sz w:val="24"/>
          <w:szCs w:val="24"/>
        </w:rPr>
        <w:t xml:space="preserve">Mejoramiento de la calidad de vida de las familias de la comuna San José con el fin de generar un desarrollo integral de 70 niños los menores atendidos mediante el </w:t>
      </w:r>
      <w:r w:rsidRPr="00C878BE">
        <w:rPr>
          <w:rFonts w:ascii="Century Gothic" w:hAnsi="Century Gothic"/>
          <w:w w:val="80"/>
          <w:sz w:val="24"/>
          <w:szCs w:val="24"/>
        </w:rPr>
        <w:lastRenderedPageBreak/>
        <w:t>programa Jardín Nocturno Luz verde; Atender 80 cupos en el programa Medio Socio Familiar brindando un espacio en alternancia a la jornada escolar, con el fin de generar un desarrollo integral en los menores atendidos de la comuna San José.</w:t>
      </w:r>
    </w:p>
    <w:p w14:paraId="393B0E0D" w14:textId="77777777" w:rsidR="00C878BE" w:rsidRPr="00C878BE" w:rsidRDefault="00C878BE" w:rsidP="00C878BE">
      <w:pPr>
        <w:pStyle w:val="TableParagraph"/>
        <w:ind w:left="110" w:right="93"/>
        <w:rPr>
          <w:rFonts w:ascii="Century Gothic" w:hAnsi="Century Gothic"/>
          <w:w w:val="80"/>
          <w:sz w:val="24"/>
          <w:szCs w:val="24"/>
          <w:lang w:val="es-419"/>
        </w:rPr>
      </w:pPr>
      <w:r w:rsidRPr="00C878BE">
        <w:rPr>
          <w:rFonts w:ascii="Century Gothic" w:hAnsi="Century Gothic"/>
          <w:w w:val="80"/>
          <w:sz w:val="24"/>
          <w:szCs w:val="24"/>
        </w:rPr>
        <w:t> </w:t>
      </w:r>
    </w:p>
    <w:p w14:paraId="213EBE24" w14:textId="53A650F6" w:rsidR="00F5461D" w:rsidRDefault="00C878BE" w:rsidP="00601896">
      <w:pPr>
        <w:pStyle w:val="TableParagraph"/>
        <w:ind w:left="110" w:right="93"/>
        <w:jc w:val="both"/>
        <w:rPr>
          <w:rFonts w:ascii="Century Gothic" w:hAnsi="Century Gothic"/>
          <w:w w:val="80"/>
          <w:sz w:val="24"/>
          <w:szCs w:val="24"/>
          <w:lang w:val="es-419"/>
        </w:rPr>
      </w:pPr>
      <w:r w:rsidRPr="005F24E4">
        <w:rPr>
          <w:rFonts w:ascii="Century Gothic" w:hAnsi="Century Gothic"/>
          <w:b/>
          <w:bCs/>
          <w:w w:val="80"/>
          <w:sz w:val="24"/>
          <w:szCs w:val="24"/>
          <w:lang w:val="es-419"/>
        </w:rPr>
        <w:t>Población Impactada</w:t>
      </w:r>
      <w:r>
        <w:rPr>
          <w:rFonts w:ascii="Century Gothic" w:hAnsi="Century Gothic"/>
          <w:b/>
          <w:bCs/>
          <w:w w:val="80"/>
          <w:sz w:val="24"/>
          <w:szCs w:val="24"/>
          <w:lang w:val="es-419"/>
        </w:rPr>
        <w:t xml:space="preserve">: </w:t>
      </w:r>
      <w:r w:rsidRPr="00C878BE">
        <w:rPr>
          <w:rFonts w:ascii="Century Gothic" w:hAnsi="Century Gothic"/>
          <w:w w:val="80"/>
          <w:sz w:val="24"/>
          <w:szCs w:val="24"/>
          <w:lang w:val="es-419"/>
        </w:rPr>
        <w:t xml:space="preserve">150 NNA </w:t>
      </w:r>
    </w:p>
    <w:p w14:paraId="7AD3D324" w14:textId="77777777" w:rsidR="00743A65" w:rsidRPr="00C878BE" w:rsidRDefault="00743A65" w:rsidP="00601896">
      <w:pPr>
        <w:pStyle w:val="TableParagraph"/>
        <w:ind w:left="110" w:right="93"/>
        <w:jc w:val="both"/>
        <w:rPr>
          <w:rFonts w:ascii="Century Gothic" w:hAnsi="Century Gothic"/>
          <w:w w:val="80"/>
          <w:sz w:val="24"/>
          <w:szCs w:val="24"/>
          <w:lang w:val="es-419"/>
        </w:rPr>
      </w:pPr>
    </w:p>
    <w:p w14:paraId="4FD0B39E" w14:textId="14879A87" w:rsidR="00F5461D" w:rsidRDefault="00F5461D" w:rsidP="00601896">
      <w:pPr>
        <w:pStyle w:val="TableParagraph"/>
        <w:ind w:left="110" w:right="93"/>
        <w:jc w:val="both"/>
        <w:rPr>
          <w:rFonts w:ascii="Century Gothic" w:hAnsi="Century Gothic"/>
          <w:w w:val="80"/>
          <w:sz w:val="24"/>
          <w:szCs w:val="24"/>
        </w:rPr>
      </w:pPr>
    </w:p>
    <w:p w14:paraId="0381DEFD" w14:textId="7D3E399A" w:rsidR="0061459F" w:rsidRPr="0061459F" w:rsidRDefault="0061459F" w:rsidP="0061459F">
      <w:pPr>
        <w:pStyle w:val="TableParagraph"/>
        <w:numPr>
          <w:ilvl w:val="0"/>
          <w:numId w:val="1"/>
        </w:numPr>
        <w:ind w:right="93"/>
        <w:jc w:val="both"/>
        <w:rPr>
          <w:rFonts w:ascii="Century Gothic" w:hAnsi="Century Gothic"/>
          <w:w w:val="80"/>
          <w:sz w:val="24"/>
          <w:szCs w:val="24"/>
          <w:lang w:val="es-419"/>
        </w:rPr>
      </w:pPr>
      <w:r w:rsidRPr="0061459F">
        <w:rPr>
          <w:rFonts w:ascii="Century Gothic" w:hAnsi="Century Gothic"/>
          <w:b/>
          <w:bCs/>
          <w:w w:val="80"/>
          <w:sz w:val="24"/>
          <w:szCs w:val="24"/>
          <w:lang w:val="es-CO"/>
        </w:rPr>
        <w:t>ARTE URBANO COMUNITARIO COMUNA SAN JOSE</w:t>
      </w:r>
      <w:r w:rsidRPr="0061459F">
        <w:rPr>
          <w:rFonts w:ascii="Century Gothic" w:hAnsi="Century Gothic"/>
          <w:w w:val="80"/>
          <w:sz w:val="24"/>
          <w:szCs w:val="24"/>
          <w:lang w:val="es-CO"/>
        </w:rPr>
        <w:t>:  Mediante cursos como circo, muralismo, frisntaing, ocupar el tiempo libre de los jóvenes de la comuna san José, buscando disminuir el consumo de sustancias psicoactivas.</w:t>
      </w:r>
    </w:p>
    <w:p w14:paraId="6C514D41" w14:textId="77777777" w:rsidR="00333A7E" w:rsidRDefault="00333A7E" w:rsidP="00601896">
      <w:pPr>
        <w:pStyle w:val="TableParagraph"/>
        <w:ind w:left="110" w:right="93"/>
        <w:jc w:val="both"/>
        <w:rPr>
          <w:rFonts w:ascii="Century Gothic" w:hAnsi="Century Gothic"/>
          <w:w w:val="80"/>
          <w:sz w:val="24"/>
          <w:szCs w:val="24"/>
          <w:lang w:val="es-419"/>
        </w:rPr>
      </w:pPr>
    </w:p>
    <w:p w14:paraId="1D88DA67" w14:textId="4189FC94" w:rsidR="0061459F" w:rsidRDefault="0061459F" w:rsidP="00601896">
      <w:pPr>
        <w:pStyle w:val="TableParagraph"/>
        <w:ind w:left="110" w:right="93"/>
        <w:jc w:val="both"/>
        <w:rPr>
          <w:rFonts w:ascii="Century Gothic" w:hAnsi="Century Gothic"/>
          <w:w w:val="80"/>
          <w:sz w:val="24"/>
          <w:szCs w:val="24"/>
          <w:lang w:val="es-419"/>
        </w:rPr>
      </w:pPr>
      <w:r>
        <w:rPr>
          <w:rFonts w:ascii="Century Gothic" w:hAnsi="Century Gothic"/>
          <w:w w:val="80"/>
          <w:sz w:val="24"/>
          <w:szCs w:val="24"/>
          <w:lang w:val="es-419"/>
        </w:rPr>
        <w:t>Inversión:  $ 100.000.000</w:t>
      </w:r>
    </w:p>
    <w:p w14:paraId="00D00741" w14:textId="23F1441A" w:rsidR="0061459F" w:rsidRDefault="0061459F" w:rsidP="00601896">
      <w:pPr>
        <w:pStyle w:val="TableParagraph"/>
        <w:ind w:left="110" w:right="93"/>
        <w:jc w:val="both"/>
        <w:rPr>
          <w:rFonts w:ascii="Century Gothic" w:hAnsi="Century Gothic"/>
          <w:w w:val="80"/>
          <w:sz w:val="24"/>
          <w:szCs w:val="24"/>
          <w:lang w:val="es-419"/>
        </w:rPr>
      </w:pPr>
    </w:p>
    <w:p w14:paraId="69C1E2BD" w14:textId="4B591A89" w:rsidR="0061459F" w:rsidRDefault="0061459F" w:rsidP="00601896">
      <w:pPr>
        <w:pStyle w:val="TableParagraph"/>
        <w:ind w:left="110" w:right="93"/>
        <w:jc w:val="both"/>
        <w:rPr>
          <w:rFonts w:ascii="Century Gothic" w:hAnsi="Century Gothic"/>
          <w:w w:val="80"/>
          <w:sz w:val="24"/>
          <w:szCs w:val="24"/>
          <w:lang w:val="es-419"/>
        </w:rPr>
      </w:pPr>
      <w:r>
        <w:rPr>
          <w:rFonts w:ascii="Century Gothic" w:hAnsi="Century Gothic"/>
          <w:w w:val="80"/>
          <w:sz w:val="24"/>
          <w:szCs w:val="24"/>
          <w:lang w:val="es-419"/>
        </w:rPr>
        <w:t>Infimanizales: $ 100.000.000</w:t>
      </w:r>
    </w:p>
    <w:p w14:paraId="16C7E7F3" w14:textId="77777777" w:rsidR="00C33FB0" w:rsidRDefault="00C33FB0" w:rsidP="00601896">
      <w:pPr>
        <w:pStyle w:val="TableParagraph"/>
        <w:ind w:left="110" w:right="93"/>
        <w:jc w:val="both"/>
        <w:rPr>
          <w:rFonts w:ascii="Century Gothic" w:hAnsi="Century Gothic"/>
          <w:w w:val="80"/>
          <w:sz w:val="24"/>
          <w:szCs w:val="24"/>
          <w:lang w:val="es-419"/>
        </w:rPr>
      </w:pPr>
    </w:p>
    <w:p w14:paraId="361F203E" w14:textId="684CDA52" w:rsidR="0061459F" w:rsidRPr="0061459F" w:rsidRDefault="00C33FB0" w:rsidP="00C33FB0">
      <w:pPr>
        <w:pStyle w:val="TableParagraph"/>
        <w:ind w:right="93"/>
        <w:jc w:val="both"/>
        <w:rPr>
          <w:rFonts w:ascii="Century Gothic" w:hAnsi="Century Gothic"/>
          <w:w w:val="80"/>
          <w:sz w:val="24"/>
          <w:szCs w:val="24"/>
          <w:lang w:val="es-419"/>
        </w:rPr>
      </w:pPr>
      <w:r w:rsidRPr="00C33FB0">
        <w:rPr>
          <w:rFonts w:ascii="Century Gothic" w:hAnsi="Century Gothic"/>
          <w:b/>
          <w:bCs/>
          <w:w w:val="80"/>
          <w:sz w:val="24"/>
          <w:szCs w:val="24"/>
          <w:lang w:val="es-CO"/>
        </w:rPr>
        <w:t>Objetivo</w:t>
      </w:r>
      <w:r>
        <w:rPr>
          <w:rFonts w:ascii="Century Gothic" w:hAnsi="Century Gothic"/>
          <w:w w:val="80"/>
          <w:sz w:val="24"/>
          <w:szCs w:val="24"/>
          <w:lang w:val="es-CO"/>
        </w:rPr>
        <w:t xml:space="preserve">: </w:t>
      </w:r>
      <w:r w:rsidR="0061459F" w:rsidRPr="0061459F">
        <w:rPr>
          <w:rFonts w:ascii="Century Gothic" w:hAnsi="Century Gothic"/>
          <w:w w:val="80"/>
          <w:sz w:val="24"/>
          <w:szCs w:val="24"/>
          <w:lang w:val="es-CO"/>
        </w:rPr>
        <w:t xml:space="preserve"> </w:t>
      </w:r>
      <w:r>
        <w:rPr>
          <w:rFonts w:ascii="Century Gothic" w:hAnsi="Century Gothic"/>
          <w:w w:val="80"/>
          <w:sz w:val="24"/>
          <w:szCs w:val="24"/>
          <w:lang w:val="es-CO"/>
        </w:rPr>
        <w:t>C</w:t>
      </w:r>
      <w:r w:rsidR="0061459F" w:rsidRPr="0061459F">
        <w:rPr>
          <w:rFonts w:ascii="Century Gothic" w:hAnsi="Century Gothic"/>
          <w:w w:val="80"/>
          <w:sz w:val="24"/>
          <w:szCs w:val="24"/>
          <w:lang w:val="es-CO"/>
        </w:rPr>
        <w:t xml:space="preserve">ursos como circo, muralismo, frisntaing, ocupar el tiempo libre de los jóvenes de la comuna san José, buscando </w:t>
      </w:r>
      <w:r w:rsidRPr="0061459F">
        <w:rPr>
          <w:rFonts w:ascii="Century Gothic" w:hAnsi="Century Gothic"/>
          <w:w w:val="80"/>
          <w:sz w:val="24"/>
          <w:szCs w:val="24"/>
          <w:lang w:val="es-CO"/>
        </w:rPr>
        <w:t>disminuir el</w:t>
      </w:r>
      <w:r w:rsidR="0061459F" w:rsidRPr="0061459F">
        <w:rPr>
          <w:rFonts w:ascii="Century Gothic" w:hAnsi="Century Gothic"/>
          <w:w w:val="80"/>
          <w:sz w:val="24"/>
          <w:szCs w:val="24"/>
          <w:lang w:val="es-CO"/>
        </w:rPr>
        <w:t xml:space="preserve"> consumo de sustancias psicoactivas.</w:t>
      </w:r>
    </w:p>
    <w:p w14:paraId="370E2E9D" w14:textId="597CB3DB" w:rsidR="00C33FB0" w:rsidRDefault="00C33FB0" w:rsidP="00C33FB0">
      <w:pPr>
        <w:pStyle w:val="TableParagraph"/>
        <w:ind w:right="93"/>
        <w:jc w:val="both"/>
        <w:rPr>
          <w:rFonts w:ascii="Century Gothic" w:hAnsi="Century Gothic"/>
          <w:w w:val="80"/>
          <w:sz w:val="24"/>
          <w:szCs w:val="24"/>
          <w:lang w:val="es-419"/>
        </w:rPr>
      </w:pPr>
    </w:p>
    <w:p w14:paraId="25CAFAB3" w14:textId="3C2D9FB8" w:rsidR="00C33FB0" w:rsidRDefault="00C33FB0" w:rsidP="00C33FB0">
      <w:pPr>
        <w:pStyle w:val="TableParagraph"/>
        <w:ind w:right="93"/>
        <w:jc w:val="both"/>
        <w:rPr>
          <w:rFonts w:ascii="Century Gothic" w:hAnsi="Century Gothic"/>
          <w:w w:val="80"/>
          <w:sz w:val="24"/>
          <w:szCs w:val="24"/>
          <w:lang w:val="es-419"/>
        </w:rPr>
      </w:pPr>
      <w:r w:rsidRPr="00C33FB0">
        <w:rPr>
          <w:rFonts w:ascii="Century Gothic" w:hAnsi="Century Gothic"/>
          <w:b/>
          <w:bCs/>
          <w:w w:val="80"/>
          <w:sz w:val="24"/>
          <w:szCs w:val="24"/>
          <w:lang w:val="es-419"/>
        </w:rPr>
        <w:t xml:space="preserve">Población Impactada: </w:t>
      </w:r>
      <w:r>
        <w:rPr>
          <w:rFonts w:ascii="Century Gothic" w:hAnsi="Century Gothic"/>
          <w:w w:val="80"/>
          <w:sz w:val="24"/>
          <w:szCs w:val="24"/>
          <w:lang w:val="es-419"/>
        </w:rPr>
        <w:t xml:space="preserve"> 50 NNA </w:t>
      </w:r>
    </w:p>
    <w:p w14:paraId="4B7A10E3" w14:textId="77777777" w:rsidR="00743A65" w:rsidRDefault="00743A65" w:rsidP="00C33FB0">
      <w:pPr>
        <w:pStyle w:val="TableParagraph"/>
        <w:ind w:right="93"/>
        <w:jc w:val="both"/>
        <w:rPr>
          <w:rFonts w:ascii="Century Gothic" w:hAnsi="Century Gothic"/>
          <w:w w:val="80"/>
          <w:sz w:val="24"/>
          <w:szCs w:val="24"/>
          <w:lang w:val="es-419"/>
        </w:rPr>
      </w:pPr>
    </w:p>
    <w:p w14:paraId="43435AC8" w14:textId="77777777" w:rsidR="00743A65" w:rsidRDefault="00743A65" w:rsidP="00C33FB0">
      <w:pPr>
        <w:pStyle w:val="TableParagraph"/>
        <w:ind w:right="93"/>
        <w:jc w:val="both"/>
        <w:rPr>
          <w:rFonts w:ascii="Century Gothic" w:hAnsi="Century Gothic"/>
          <w:w w:val="80"/>
          <w:sz w:val="24"/>
          <w:szCs w:val="24"/>
          <w:lang w:val="es-419"/>
        </w:rPr>
      </w:pPr>
    </w:p>
    <w:p w14:paraId="69D68F2E" w14:textId="685BAD43" w:rsidR="00743A65" w:rsidRPr="00743A65" w:rsidRDefault="00743A65" w:rsidP="00743A65">
      <w:pPr>
        <w:pStyle w:val="TableParagraph"/>
        <w:numPr>
          <w:ilvl w:val="0"/>
          <w:numId w:val="1"/>
        </w:numPr>
        <w:ind w:right="93"/>
        <w:jc w:val="both"/>
        <w:rPr>
          <w:rFonts w:ascii="Century Gothic" w:hAnsi="Century Gothic"/>
          <w:b/>
          <w:bCs/>
          <w:w w:val="80"/>
          <w:sz w:val="24"/>
          <w:szCs w:val="24"/>
          <w:lang w:val="es-419"/>
        </w:rPr>
      </w:pPr>
      <w:r w:rsidRPr="00743A65">
        <w:rPr>
          <w:rFonts w:ascii="Century Gothic" w:hAnsi="Century Gothic"/>
          <w:b/>
          <w:bCs/>
          <w:w w:val="80"/>
          <w:sz w:val="24"/>
          <w:szCs w:val="24"/>
          <w:lang w:val="es-419"/>
        </w:rPr>
        <w:t>IMPULSAR EL CO-DISEÑO DE SOLUCIONES EN EL CONTEXTO DE PROCESOS PRODUCTIVOS Y DE COMERCIAIZACIÓN DEL CENTRO GALERIAS PLAZA DE MERCADO MANIZALES.</w:t>
      </w:r>
    </w:p>
    <w:p w14:paraId="028460F4" w14:textId="77777777" w:rsidR="00743A65" w:rsidRDefault="00743A65" w:rsidP="00C33FB0">
      <w:pPr>
        <w:pStyle w:val="TableParagraph"/>
        <w:ind w:right="93"/>
        <w:jc w:val="both"/>
        <w:rPr>
          <w:rFonts w:ascii="Century Gothic" w:hAnsi="Century Gothic"/>
          <w:b/>
          <w:bCs/>
          <w:w w:val="80"/>
          <w:sz w:val="24"/>
          <w:szCs w:val="24"/>
          <w:lang w:val="es-419"/>
        </w:rPr>
      </w:pPr>
    </w:p>
    <w:p w14:paraId="0EE6E639" w14:textId="0B321A4D" w:rsidR="00743A65" w:rsidRDefault="00743A65" w:rsidP="00C33FB0">
      <w:pPr>
        <w:pStyle w:val="TableParagraph"/>
        <w:ind w:right="93"/>
        <w:jc w:val="both"/>
        <w:rPr>
          <w:rFonts w:ascii="Century Gothic" w:hAnsi="Century Gothic"/>
          <w:b/>
          <w:bCs/>
          <w:w w:val="80"/>
          <w:sz w:val="24"/>
          <w:szCs w:val="24"/>
          <w:lang w:val="es-419"/>
        </w:rPr>
      </w:pPr>
      <w:r>
        <w:rPr>
          <w:rFonts w:ascii="Century Gothic" w:hAnsi="Century Gothic"/>
          <w:b/>
          <w:bCs/>
          <w:w w:val="80"/>
          <w:sz w:val="24"/>
          <w:szCs w:val="24"/>
          <w:lang w:val="es-419"/>
        </w:rPr>
        <w:t xml:space="preserve">Inversión:            </w:t>
      </w:r>
      <w:r w:rsidRPr="00743A65">
        <w:rPr>
          <w:rFonts w:ascii="Century Gothic" w:hAnsi="Century Gothic"/>
          <w:w w:val="80"/>
          <w:sz w:val="24"/>
          <w:szCs w:val="24"/>
          <w:lang w:val="es-419"/>
        </w:rPr>
        <w:t>$111.746.236</w:t>
      </w:r>
    </w:p>
    <w:p w14:paraId="6103571F" w14:textId="77777777" w:rsidR="00743A65" w:rsidRPr="00743A65" w:rsidRDefault="00743A65" w:rsidP="00C33FB0">
      <w:pPr>
        <w:pStyle w:val="TableParagraph"/>
        <w:ind w:right="93"/>
        <w:jc w:val="both"/>
        <w:rPr>
          <w:rFonts w:ascii="Century Gothic" w:hAnsi="Century Gothic"/>
          <w:b/>
          <w:bCs/>
          <w:w w:val="80"/>
          <w:sz w:val="24"/>
          <w:szCs w:val="24"/>
          <w:lang w:val="es-419"/>
        </w:rPr>
      </w:pPr>
    </w:p>
    <w:p w14:paraId="2037AC13" w14:textId="1312B7EA" w:rsidR="00743A65" w:rsidRDefault="00743A65" w:rsidP="00C33FB0">
      <w:pPr>
        <w:pStyle w:val="TableParagraph"/>
        <w:ind w:right="93"/>
        <w:jc w:val="both"/>
        <w:rPr>
          <w:rFonts w:ascii="Century Gothic" w:hAnsi="Century Gothic"/>
          <w:b/>
          <w:bCs/>
          <w:w w:val="80"/>
          <w:sz w:val="24"/>
          <w:szCs w:val="24"/>
          <w:lang w:val="es-419"/>
        </w:rPr>
      </w:pPr>
      <w:r>
        <w:rPr>
          <w:rFonts w:ascii="Century Gothic" w:hAnsi="Century Gothic"/>
          <w:b/>
          <w:bCs/>
          <w:w w:val="80"/>
          <w:sz w:val="24"/>
          <w:szCs w:val="24"/>
          <w:lang w:val="es-419"/>
        </w:rPr>
        <w:t xml:space="preserve">Infimanizales:      </w:t>
      </w:r>
      <w:r w:rsidRPr="00743A65">
        <w:rPr>
          <w:rFonts w:ascii="Century Gothic" w:hAnsi="Century Gothic"/>
          <w:w w:val="80"/>
          <w:sz w:val="24"/>
          <w:szCs w:val="24"/>
          <w:lang w:val="es-419"/>
        </w:rPr>
        <w:t>$ 75.987.440</w:t>
      </w:r>
    </w:p>
    <w:p w14:paraId="6D83304A" w14:textId="77777777" w:rsidR="00743A65" w:rsidRDefault="00743A65" w:rsidP="00C33FB0">
      <w:pPr>
        <w:pStyle w:val="TableParagraph"/>
        <w:ind w:right="93"/>
        <w:jc w:val="both"/>
        <w:rPr>
          <w:rFonts w:ascii="Century Gothic" w:hAnsi="Century Gothic"/>
          <w:b/>
          <w:bCs/>
          <w:w w:val="80"/>
          <w:sz w:val="24"/>
          <w:szCs w:val="24"/>
          <w:lang w:val="es-419"/>
        </w:rPr>
      </w:pPr>
    </w:p>
    <w:p w14:paraId="291631EC" w14:textId="5DC08F93" w:rsidR="00743A65" w:rsidRDefault="00743A65" w:rsidP="00C33FB0">
      <w:pPr>
        <w:pStyle w:val="TableParagraph"/>
        <w:ind w:right="93"/>
        <w:jc w:val="both"/>
        <w:rPr>
          <w:rFonts w:ascii="Century Gothic" w:hAnsi="Century Gothic"/>
          <w:w w:val="80"/>
          <w:sz w:val="24"/>
          <w:szCs w:val="24"/>
          <w:lang w:val="es-419"/>
        </w:rPr>
      </w:pPr>
      <w:r>
        <w:rPr>
          <w:rFonts w:ascii="Century Gothic" w:hAnsi="Century Gothic"/>
          <w:b/>
          <w:bCs/>
          <w:w w:val="80"/>
          <w:sz w:val="24"/>
          <w:szCs w:val="24"/>
          <w:lang w:val="es-419"/>
        </w:rPr>
        <w:t xml:space="preserve">Diversa:                </w:t>
      </w:r>
      <w:r w:rsidRPr="00743A65">
        <w:rPr>
          <w:rFonts w:ascii="Century Gothic" w:hAnsi="Century Gothic"/>
          <w:w w:val="80"/>
          <w:sz w:val="24"/>
          <w:szCs w:val="24"/>
          <w:lang w:val="es-419"/>
        </w:rPr>
        <w:t>$ 35.758.796</w:t>
      </w:r>
    </w:p>
    <w:p w14:paraId="16F488CC" w14:textId="77777777" w:rsidR="00743A65" w:rsidRDefault="00743A65" w:rsidP="00C33FB0">
      <w:pPr>
        <w:pStyle w:val="TableParagraph"/>
        <w:ind w:right="93"/>
        <w:jc w:val="both"/>
        <w:rPr>
          <w:rFonts w:ascii="Century Gothic" w:hAnsi="Century Gothic"/>
          <w:w w:val="80"/>
          <w:sz w:val="24"/>
          <w:szCs w:val="24"/>
          <w:lang w:val="es-419"/>
        </w:rPr>
      </w:pPr>
    </w:p>
    <w:p w14:paraId="7006BC8E" w14:textId="28A10DFE" w:rsidR="00743A65" w:rsidRPr="00743A65" w:rsidRDefault="00743A65" w:rsidP="00C33FB0">
      <w:pPr>
        <w:pStyle w:val="TableParagraph"/>
        <w:ind w:right="93"/>
        <w:jc w:val="both"/>
        <w:rPr>
          <w:rFonts w:ascii="Century Gothic" w:hAnsi="Century Gothic"/>
          <w:w w:val="80"/>
          <w:sz w:val="24"/>
          <w:szCs w:val="24"/>
          <w:lang w:val="es-419"/>
        </w:rPr>
      </w:pPr>
      <w:r w:rsidRPr="00743A65">
        <w:rPr>
          <w:rFonts w:ascii="Century Gothic" w:hAnsi="Century Gothic"/>
          <w:b/>
          <w:bCs/>
          <w:w w:val="80"/>
          <w:sz w:val="24"/>
          <w:szCs w:val="24"/>
          <w:lang w:val="es-419"/>
        </w:rPr>
        <w:t>Objetivo:</w:t>
      </w:r>
      <w:r>
        <w:rPr>
          <w:rFonts w:ascii="Century Gothic" w:hAnsi="Century Gothic"/>
          <w:b/>
          <w:bCs/>
          <w:w w:val="80"/>
          <w:sz w:val="24"/>
          <w:szCs w:val="24"/>
          <w:lang w:val="es-419"/>
        </w:rPr>
        <w:t xml:space="preserve"> </w:t>
      </w:r>
      <w:r w:rsidRPr="00743A65">
        <w:rPr>
          <w:rFonts w:ascii="Century Gothic" w:hAnsi="Century Gothic"/>
          <w:w w:val="80"/>
          <w:sz w:val="24"/>
          <w:szCs w:val="24"/>
          <w:lang w:val="es-419"/>
        </w:rPr>
        <w:t xml:space="preserve">Identificación de retos en el marco de la cadena de valor de la plaza de mercado </w:t>
      </w:r>
    </w:p>
    <w:p w14:paraId="3AFA2F46" w14:textId="77777777" w:rsidR="00743A65" w:rsidRPr="00743A65" w:rsidRDefault="00743A65" w:rsidP="00C33FB0">
      <w:pPr>
        <w:pStyle w:val="TableParagraph"/>
        <w:ind w:right="93"/>
        <w:jc w:val="both"/>
        <w:rPr>
          <w:rFonts w:ascii="Century Gothic" w:hAnsi="Century Gothic"/>
          <w:w w:val="80"/>
          <w:sz w:val="24"/>
          <w:szCs w:val="24"/>
          <w:lang w:val="es-419"/>
        </w:rPr>
      </w:pPr>
    </w:p>
    <w:p w14:paraId="7D8F4B62" w14:textId="76BE3974" w:rsidR="00743A65" w:rsidRPr="00743A65" w:rsidRDefault="00743A65" w:rsidP="00C33FB0">
      <w:pPr>
        <w:pStyle w:val="TableParagraph"/>
        <w:ind w:right="93"/>
        <w:jc w:val="both"/>
        <w:rPr>
          <w:rFonts w:ascii="Century Gothic" w:hAnsi="Century Gothic"/>
          <w:w w:val="80"/>
          <w:sz w:val="24"/>
          <w:szCs w:val="24"/>
          <w:lang w:val="es-419"/>
        </w:rPr>
      </w:pPr>
      <w:r w:rsidRPr="00743A65">
        <w:rPr>
          <w:rFonts w:ascii="Century Gothic" w:hAnsi="Century Gothic"/>
          <w:b/>
          <w:bCs/>
          <w:w w:val="80"/>
          <w:sz w:val="24"/>
          <w:szCs w:val="24"/>
          <w:lang w:val="es-419"/>
        </w:rPr>
        <w:t>Población Impactada</w:t>
      </w:r>
      <w:r>
        <w:rPr>
          <w:rFonts w:ascii="Century Gothic" w:hAnsi="Century Gothic"/>
          <w:w w:val="80"/>
          <w:sz w:val="24"/>
          <w:szCs w:val="24"/>
          <w:lang w:val="es-419"/>
        </w:rPr>
        <w:t>: 30 vendedores de la plaza de mercado.</w:t>
      </w:r>
    </w:p>
    <w:p w14:paraId="7CEFACB8" w14:textId="77777777" w:rsidR="00743A65" w:rsidRDefault="00743A65" w:rsidP="00C33FB0">
      <w:pPr>
        <w:pStyle w:val="TableParagraph"/>
        <w:ind w:right="93"/>
        <w:jc w:val="both"/>
        <w:rPr>
          <w:rFonts w:ascii="Century Gothic" w:hAnsi="Century Gothic"/>
          <w:w w:val="80"/>
          <w:sz w:val="24"/>
          <w:szCs w:val="24"/>
          <w:lang w:val="es-419"/>
        </w:rPr>
      </w:pPr>
    </w:p>
    <w:p w14:paraId="635D8F64" w14:textId="77777777" w:rsidR="0061459F" w:rsidRDefault="0061459F" w:rsidP="00601896">
      <w:pPr>
        <w:pStyle w:val="TableParagraph"/>
        <w:ind w:left="110" w:right="93"/>
        <w:jc w:val="both"/>
        <w:rPr>
          <w:rFonts w:ascii="Century Gothic" w:hAnsi="Century Gothic"/>
          <w:w w:val="80"/>
          <w:sz w:val="24"/>
          <w:szCs w:val="24"/>
          <w:lang w:val="es-419"/>
        </w:rPr>
      </w:pPr>
    </w:p>
    <w:p w14:paraId="184515E6" w14:textId="1D37523A" w:rsidR="00333A7E" w:rsidRDefault="00333A7E" w:rsidP="00C33FB0">
      <w:pPr>
        <w:pStyle w:val="TableParagraph"/>
        <w:ind w:right="93"/>
        <w:jc w:val="both"/>
        <w:rPr>
          <w:rFonts w:ascii="Century Gothic" w:hAnsi="Century Gothic"/>
          <w:w w:val="80"/>
          <w:sz w:val="24"/>
          <w:szCs w:val="24"/>
        </w:rPr>
      </w:pPr>
      <w:r>
        <w:rPr>
          <w:rFonts w:ascii="Century Gothic" w:hAnsi="Century Gothic"/>
          <w:w w:val="80"/>
          <w:sz w:val="24"/>
          <w:szCs w:val="24"/>
        </w:rPr>
        <w:t xml:space="preserve">Por otro lado, Infimanizales atendiendo a su </w:t>
      </w:r>
      <w:r w:rsidR="0061459F">
        <w:rPr>
          <w:rFonts w:ascii="Century Gothic" w:hAnsi="Century Gothic"/>
          <w:w w:val="80"/>
          <w:sz w:val="24"/>
          <w:szCs w:val="24"/>
        </w:rPr>
        <w:t>política</w:t>
      </w:r>
      <w:r w:rsidR="00C33FB0">
        <w:rPr>
          <w:rFonts w:ascii="Century Gothic" w:hAnsi="Century Gothic"/>
          <w:w w:val="80"/>
          <w:sz w:val="24"/>
          <w:szCs w:val="24"/>
        </w:rPr>
        <w:t xml:space="preserve"> de </w:t>
      </w:r>
      <w:r w:rsidR="00743A65">
        <w:rPr>
          <w:rFonts w:ascii="Century Gothic" w:hAnsi="Century Gothic"/>
          <w:w w:val="80"/>
          <w:sz w:val="24"/>
          <w:szCs w:val="24"/>
        </w:rPr>
        <w:t>RSE, todas</w:t>
      </w:r>
      <w:r>
        <w:rPr>
          <w:rFonts w:ascii="Century Gothic" w:hAnsi="Century Gothic"/>
          <w:w w:val="80"/>
          <w:sz w:val="24"/>
          <w:szCs w:val="24"/>
        </w:rPr>
        <w:t xml:space="preserve"> las instituciones, ONG, </w:t>
      </w:r>
      <w:r w:rsidR="0061459F">
        <w:rPr>
          <w:rFonts w:ascii="Century Gothic" w:hAnsi="Century Gothic"/>
          <w:w w:val="80"/>
          <w:sz w:val="24"/>
          <w:szCs w:val="24"/>
        </w:rPr>
        <w:t>fundaciones. Empresas, pueden radicar un proyecto atendiendo a los lineamientos requeridos; estos proyectos quedan en un banco de proyectos, los cuales pueden ser revisados y viabilizados por futuras administraciones; para la vigencia 2023, se enumeran los proyectos recibidos:</w:t>
      </w:r>
    </w:p>
    <w:p w14:paraId="1587D913" w14:textId="77777777" w:rsidR="0061459F" w:rsidRDefault="0061459F" w:rsidP="00601896">
      <w:pPr>
        <w:pStyle w:val="TableParagraph"/>
        <w:ind w:left="110" w:right="93"/>
        <w:jc w:val="both"/>
        <w:rPr>
          <w:rFonts w:ascii="Century Gothic" w:hAnsi="Century Gothic"/>
          <w:w w:val="80"/>
          <w:sz w:val="24"/>
          <w:szCs w:val="24"/>
        </w:rPr>
      </w:pPr>
    </w:p>
    <w:p w14:paraId="5A8136BA" w14:textId="77777777" w:rsidR="0061459F" w:rsidRDefault="0061459F" w:rsidP="00601896">
      <w:pPr>
        <w:pStyle w:val="TableParagraph"/>
        <w:ind w:left="110" w:right="93"/>
        <w:jc w:val="both"/>
        <w:rPr>
          <w:rFonts w:ascii="Century Gothic" w:hAnsi="Century Gothic"/>
          <w:w w:val="80"/>
          <w:sz w:val="24"/>
          <w:szCs w:val="24"/>
        </w:rPr>
      </w:pPr>
    </w:p>
    <w:p w14:paraId="17597547" w14:textId="535CE4B7" w:rsidR="0061459F" w:rsidRPr="0061459F" w:rsidRDefault="0061459F" w:rsidP="0061459F">
      <w:pPr>
        <w:pStyle w:val="TableParagraph"/>
        <w:numPr>
          <w:ilvl w:val="0"/>
          <w:numId w:val="19"/>
        </w:numPr>
        <w:ind w:right="93"/>
        <w:jc w:val="both"/>
        <w:rPr>
          <w:rFonts w:ascii="Century Gothic" w:hAnsi="Century Gothic"/>
          <w:w w:val="80"/>
          <w:sz w:val="24"/>
          <w:szCs w:val="24"/>
          <w:lang w:val="es-419"/>
        </w:rPr>
      </w:pPr>
      <w:r w:rsidRPr="0061459F">
        <w:rPr>
          <w:rFonts w:ascii="Century Gothic" w:hAnsi="Century Gothic"/>
          <w:b/>
          <w:bCs/>
          <w:w w:val="80"/>
          <w:sz w:val="24"/>
          <w:szCs w:val="24"/>
          <w:lang w:val="es-CO"/>
        </w:rPr>
        <w:t>REDUESCUBRIENDO SAN JOSE:  Generar espacios c</w:t>
      </w:r>
      <w:r w:rsidRPr="0061459F">
        <w:rPr>
          <w:rFonts w:ascii="Century Gothic" w:hAnsi="Century Gothic"/>
          <w:w w:val="80"/>
          <w:sz w:val="24"/>
          <w:szCs w:val="24"/>
          <w:lang w:val="es-CO"/>
        </w:rPr>
        <w:t xml:space="preserve">on las organizaciones sociales, de la comuna buscar la   participación de la comunidad, en tomas en materia de cine comunitario, huertas urbanas, circo en calle. </w:t>
      </w:r>
    </w:p>
    <w:p w14:paraId="46807CD8" w14:textId="77777777" w:rsidR="0061459F" w:rsidRPr="0061459F" w:rsidRDefault="0061459F" w:rsidP="00601896">
      <w:pPr>
        <w:pStyle w:val="TableParagraph"/>
        <w:ind w:left="110" w:right="93"/>
        <w:jc w:val="both"/>
        <w:rPr>
          <w:rFonts w:ascii="Century Gothic" w:hAnsi="Century Gothic"/>
          <w:w w:val="80"/>
          <w:sz w:val="24"/>
          <w:szCs w:val="24"/>
          <w:lang w:val="es-419"/>
        </w:rPr>
      </w:pPr>
    </w:p>
    <w:p w14:paraId="08ABC2B3" w14:textId="075D443C" w:rsidR="0061459F" w:rsidRDefault="0061459F" w:rsidP="0061459F">
      <w:pPr>
        <w:pStyle w:val="TableParagraph"/>
        <w:numPr>
          <w:ilvl w:val="0"/>
          <w:numId w:val="19"/>
        </w:numPr>
        <w:ind w:right="93"/>
        <w:jc w:val="both"/>
        <w:rPr>
          <w:rFonts w:ascii="Century Gothic" w:hAnsi="Century Gothic"/>
          <w:w w:val="80"/>
          <w:sz w:val="24"/>
          <w:szCs w:val="24"/>
          <w:lang w:val="es-CO"/>
        </w:rPr>
      </w:pPr>
      <w:r w:rsidRPr="0061459F">
        <w:rPr>
          <w:rFonts w:ascii="Century Gothic" w:hAnsi="Century Gothic"/>
          <w:b/>
          <w:bCs/>
          <w:w w:val="80"/>
          <w:sz w:val="24"/>
          <w:szCs w:val="24"/>
          <w:lang w:val="es-CO"/>
        </w:rPr>
        <w:t>LABORATORIO DE DISCAPACIDAD</w:t>
      </w:r>
      <w:r w:rsidRPr="0061459F">
        <w:rPr>
          <w:rFonts w:ascii="Century Gothic" w:hAnsi="Century Gothic"/>
          <w:w w:val="80"/>
          <w:sz w:val="24"/>
          <w:szCs w:val="24"/>
          <w:lang w:val="es-CO"/>
        </w:rPr>
        <w:t xml:space="preserve">: Focalizar la población en condición de discapacidad, mediante una herramienta tecnológica para identificar las diferentes problemáticas, de esta población y priorizar las diferentes necesidades. </w:t>
      </w:r>
    </w:p>
    <w:p w14:paraId="617FB610" w14:textId="77777777" w:rsidR="0061459F" w:rsidRDefault="0061459F" w:rsidP="0061459F">
      <w:pPr>
        <w:pStyle w:val="TableParagraph"/>
        <w:ind w:right="93"/>
        <w:jc w:val="both"/>
        <w:rPr>
          <w:rFonts w:ascii="Century Gothic" w:hAnsi="Century Gothic"/>
          <w:w w:val="80"/>
          <w:sz w:val="24"/>
          <w:szCs w:val="24"/>
          <w:lang w:val="es-CO"/>
        </w:rPr>
      </w:pPr>
    </w:p>
    <w:p w14:paraId="63B8A4C9" w14:textId="77777777" w:rsidR="0061459F" w:rsidRPr="0061459F" w:rsidRDefault="0061459F" w:rsidP="0061459F">
      <w:pPr>
        <w:pStyle w:val="TableParagraph"/>
        <w:numPr>
          <w:ilvl w:val="0"/>
          <w:numId w:val="19"/>
        </w:numPr>
        <w:ind w:right="93"/>
        <w:jc w:val="both"/>
        <w:rPr>
          <w:rFonts w:ascii="Century Gothic" w:hAnsi="Century Gothic"/>
          <w:w w:val="80"/>
          <w:sz w:val="24"/>
          <w:szCs w:val="24"/>
        </w:rPr>
      </w:pPr>
      <w:r w:rsidRPr="0061459F">
        <w:rPr>
          <w:rFonts w:ascii="Century Gothic" w:hAnsi="Century Gothic"/>
          <w:b/>
          <w:bCs/>
          <w:w w:val="80"/>
          <w:sz w:val="24"/>
          <w:szCs w:val="24"/>
          <w:lang w:val="es-CO"/>
        </w:rPr>
        <w:t xml:space="preserve">MERCADO INTINERARIO PLAZA DE MERCADO- VENDEDORES INFORMALES: </w:t>
      </w:r>
      <w:r w:rsidRPr="0061459F">
        <w:rPr>
          <w:rFonts w:ascii="Century Gothic" w:hAnsi="Century Gothic"/>
          <w:w w:val="80"/>
          <w:sz w:val="24"/>
          <w:szCs w:val="24"/>
          <w:lang w:val="es-CO"/>
        </w:rPr>
        <w:t>Mejorar las condiciones de los vendedores informales de la Plaza de Mercado mediante el fortalecimiento de proyectos de emprendimiento e itinerancia en la venta de sus productos en la ciudad de Manizales:</w:t>
      </w:r>
    </w:p>
    <w:p w14:paraId="5365C492" w14:textId="77777777" w:rsidR="0061459F" w:rsidRPr="0061459F" w:rsidRDefault="0061459F" w:rsidP="0061459F">
      <w:pPr>
        <w:pStyle w:val="TableParagraph"/>
        <w:ind w:right="93"/>
        <w:jc w:val="both"/>
        <w:rPr>
          <w:rFonts w:ascii="Century Gothic" w:hAnsi="Century Gothic"/>
          <w:w w:val="80"/>
          <w:sz w:val="24"/>
          <w:szCs w:val="24"/>
        </w:rPr>
      </w:pPr>
    </w:p>
    <w:p w14:paraId="0CF2A8ED" w14:textId="154B7B0F" w:rsidR="0061459F" w:rsidRPr="0061459F" w:rsidRDefault="0061459F" w:rsidP="0061459F">
      <w:pPr>
        <w:pStyle w:val="TableParagraph"/>
        <w:numPr>
          <w:ilvl w:val="0"/>
          <w:numId w:val="19"/>
        </w:numPr>
        <w:ind w:right="93"/>
        <w:jc w:val="both"/>
        <w:rPr>
          <w:rFonts w:ascii="Century Gothic" w:hAnsi="Century Gothic"/>
          <w:w w:val="80"/>
          <w:sz w:val="24"/>
          <w:szCs w:val="24"/>
        </w:rPr>
      </w:pPr>
      <w:r w:rsidRPr="0061459F">
        <w:rPr>
          <w:rFonts w:ascii="Century Gothic" w:hAnsi="Century Gothic"/>
          <w:b/>
          <w:bCs/>
          <w:w w:val="80"/>
          <w:sz w:val="24"/>
          <w:szCs w:val="24"/>
          <w:lang w:val="es-CO"/>
        </w:rPr>
        <w:t xml:space="preserve">ADECUACIÓN Y REMODELACIÓN DEL PARQUE RAFAEL URIBE URIBE DE LA COMUNA SAN JOSE: </w:t>
      </w:r>
      <w:r w:rsidRPr="0061459F">
        <w:rPr>
          <w:rFonts w:ascii="Century Gothic" w:hAnsi="Century Gothic"/>
          <w:w w:val="80"/>
          <w:sz w:val="24"/>
          <w:szCs w:val="24"/>
          <w:lang w:val="es-CO"/>
        </w:rPr>
        <w:t xml:space="preserve">Mediante el proceso de co - creación, generar dinámicas comerciales, urbanas </w:t>
      </w:r>
      <w:proofErr w:type="spellStart"/>
      <w:r w:rsidRPr="0061459F">
        <w:rPr>
          <w:rFonts w:ascii="Century Gothic" w:hAnsi="Century Gothic"/>
          <w:w w:val="80"/>
          <w:sz w:val="24"/>
          <w:szCs w:val="24"/>
          <w:lang w:val="es-CO"/>
        </w:rPr>
        <w:t>y</w:t>
      </w:r>
      <w:proofErr w:type="spellEnd"/>
      <w:r w:rsidRPr="0061459F">
        <w:rPr>
          <w:rFonts w:ascii="Century Gothic" w:hAnsi="Century Gothic"/>
          <w:w w:val="80"/>
          <w:sz w:val="24"/>
          <w:szCs w:val="24"/>
          <w:lang w:val="es-CO"/>
        </w:rPr>
        <w:t xml:space="preserve"> históricas dentro del parque de la comuna San José.</w:t>
      </w:r>
    </w:p>
    <w:p w14:paraId="20E5D97B" w14:textId="77777777" w:rsidR="0061459F" w:rsidRDefault="0061459F" w:rsidP="00601896">
      <w:pPr>
        <w:pStyle w:val="TableParagraph"/>
        <w:ind w:left="110" w:right="93"/>
        <w:jc w:val="both"/>
        <w:rPr>
          <w:rFonts w:ascii="Century Gothic" w:hAnsi="Century Gothic"/>
          <w:w w:val="80"/>
          <w:sz w:val="24"/>
          <w:szCs w:val="24"/>
        </w:rPr>
      </w:pPr>
    </w:p>
    <w:p w14:paraId="0883475A" w14:textId="5F1B4D14" w:rsidR="0061459F" w:rsidRPr="0061459F" w:rsidRDefault="0061459F" w:rsidP="0061459F">
      <w:pPr>
        <w:pStyle w:val="TableParagraph"/>
        <w:numPr>
          <w:ilvl w:val="0"/>
          <w:numId w:val="19"/>
        </w:numPr>
        <w:ind w:right="93"/>
        <w:jc w:val="both"/>
        <w:rPr>
          <w:rFonts w:ascii="Century Gothic" w:hAnsi="Century Gothic"/>
          <w:w w:val="80"/>
          <w:sz w:val="24"/>
          <w:szCs w:val="24"/>
          <w:lang w:val="es-419"/>
        </w:rPr>
      </w:pPr>
      <w:r w:rsidRPr="0061459F">
        <w:rPr>
          <w:rFonts w:ascii="Century Gothic" w:hAnsi="Century Gothic"/>
          <w:b/>
          <w:bCs/>
          <w:w w:val="80"/>
          <w:sz w:val="24"/>
          <w:szCs w:val="24"/>
          <w:lang w:val="es-CO"/>
        </w:rPr>
        <w:t xml:space="preserve">ECOSISTEMAS HUMANOS DE TRANSFORMACIÓN SOCIAL: TRAYECTOS DE PAZ Y AMOR POR LA VIDA: </w:t>
      </w:r>
      <w:r w:rsidRPr="0061459F">
        <w:rPr>
          <w:rFonts w:ascii="Century Gothic" w:hAnsi="Century Gothic"/>
          <w:w w:val="80"/>
          <w:sz w:val="24"/>
          <w:szCs w:val="24"/>
          <w:lang w:val="es-CO"/>
        </w:rPr>
        <w:t>Cartografía social de la comuna San José – bajo el conocimiento de los cambios del YO, para los NNA vulnerables de la comuna.</w:t>
      </w:r>
    </w:p>
    <w:p w14:paraId="43D33C3D" w14:textId="77777777" w:rsidR="0061459F" w:rsidRPr="0061459F" w:rsidRDefault="0061459F" w:rsidP="00601896">
      <w:pPr>
        <w:pStyle w:val="TableParagraph"/>
        <w:ind w:left="110" w:right="93"/>
        <w:jc w:val="both"/>
        <w:rPr>
          <w:rFonts w:ascii="Century Gothic" w:hAnsi="Century Gothic"/>
          <w:w w:val="80"/>
          <w:sz w:val="24"/>
          <w:szCs w:val="24"/>
          <w:lang w:val="es-419"/>
        </w:rPr>
      </w:pPr>
    </w:p>
    <w:p w14:paraId="00E9D3C5" w14:textId="77777777" w:rsidR="0061459F" w:rsidRDefault="0061459F" w:rsidP="00601896">
      <w:pPr>
        <w:pStyle w:val="TableParagraph"/>
        <w:ind w:left="110" w:right="93"/>
        <w:jc w:val="both"/>
        <w:rPr>
          <w:rFonts w:ascii="Century Gothic" w:hAnsi="Century Gothic"/>
          <w:w w:val="80"/>
          <w:sz w:val="24"/>
          <w:szCs w:val="24"/>
        </w:rPr>
      </w:pPr>
    </w:p>
    <w:p w14:paraId="487B2619" w14:textId="77777777" w:rsidR="0061459F" w:rsidRDefault="0061459F" w:rsidP="00601896">
      <w:pPr>
        <w:pStyle w:val="TableParagraph"/>
        <w:ind w:left="110" w:right="93"/>
        <w:jc w:val="both"/>
        <w:rPr>
          <w:rFonts w:ascii="Century Gothic" w:hAnsi="Century Gothic"/>
          <w:w w:val="80"/>
          <w:sz w:val="24"/>
          <w:szCs w:val="24"/>
        </w:rPr>
      </w:pPr>
    </w:p>
    <w:p w14:paraId="1402035C" w14:textId="77777777" w:rsidR="0061459F" w:rsidRDefault="0061459F" w:rsidP="00601896">
      <w:pPr>
        <w:pStyle w:val="TableParagraph"/>
        <w:ind w:left="110" w:right="93"/>
        <w:jc w:val="both"/>
        <w:rPr>
          <w:rFonts w:ascii="Century Gothic" w:hAnsi="Century Gothic"/>
          <w:w w:val="80"/>
          <w:sz w:val="24"/>
          <w:szCs w:val="24"/>
        </w:rPr>
      </w:pPr>
    </w:p>
    <w:p w14:paraId="509A34E2" w14:textId="77777777" w:rsidR="0061459F" w:rsidRDefault="0061459F" w:rsidP="00601896">
      <w:pPr>
        <w:pStyle w:val="TableParagraph"/>
        <w:ind w:left="110" w:right="93"/>
        <w:jc w:val="both"/>
        <w:rPr>
          <w:rFonts w:ascii="Century Gothic" w:hAnsi="Century Gothic"/>
          <w:w w:val="80"/>
          <w:sz w:val="24"/>
          <w:szCs w:val="24"/>
        </w:rPr>
      </w:pPr>
    </w:p>
    <w:p w14:paraId="56F587CB" w14:textId="77777777" w:rsidR="0061459F" w:rsidRDefault="0061459F" w:rsidP="00601896">
      <w:pPr>
        <w:pStyle w:val="TableParagraph"/>
        <w:ind w:left="110" w:right="93"/>
        <w:jc w:val="both"/>
        <w:rPr>
          <w:rFonts w:ascii="Century Gothic" w:hAnsi="Century Gothic"/>
          <w:w w:val="80"/>
          <w:sz w:val="24"/>
          <w:szCs w:val="24"/>
        </w:rPr>
      </w:pPr>
    </w:p>
    <w:p w14:paraId="2A2F604E" w14:textId="77777777" w:rsidR="0061459F" w:rsidRDefault="0061459F" w:rsidP="00601896">
      <w:pPr>
        <w:pStyle w:val="TableParagraph"/>
        <w:ind w:left="110" w:right="93"/>
        <w:jc w:val="both"/>
        <w:rPr>
          <w:rFonts w:ascii="Century Gothic" w:hAnsi="Century Gothic"/>
          <w:w w:val="80"/>
          <w:sz w:val="24"/>
          <w:szCs w:val="24"/>
        </w:rPr>
      </w:pPr>
    </w:p>
    <w:p w14:paraId="4D3EF80A" w14:textId="77777777" w:rsidR="0061459F" w:rsidRDefault="0061459F" w:rsidP="00601896">
      <w:pPr>
        <w:pStyle w:val="TableParagraph"/>
        <w:ind w:left="110" w:right="93"/>
        <w:jc w:val="both"/>
        <w:rPr>
          <w:rFonts w:ascii="Century Gothic" w:hAnsi="Century Gothic"/>
          <w:w w:val="80"/>
          <w:sz w:val="24"/>
          <w:szCs w:val="24"/>
        </w:rPr>
      </w:pPr>
    </w:p>
    <w:p w14:paraId="39397393" w14:textId="77777777" w:rsidR="00333A7E" w:rsidRDefault="00333A7E" w:rsidP="00601896">
      <w:pPr>
        <w:pStyle w:val="TableParagraph"/>
        <w:ind w:left="110" w:right="93"/>
        <w:jc w:val="both"/>
        <w:rPr>
          <w:rFonts w:ascii="Century Gothic" w:hAnsi="Century Gothic"/>
          <w:w w:val="80"/>
          <w:sz w:val="24"/>
          <w:szCs w:val="24"/>
        </w:rPr>
      </w:pPr>
    </w:p>
    <w:p w14:paraId="46E57E52" w14:textId="77777777" w:rsidR="00333A7E" w:rsidRDefault="00333A7E" w:rsidP="00601896">
      <w:pPr>
        <w:pStyle w:val="TableParagraph"/>
        <w:ind w:left="110" w:right="93"/>
        <w:jc w:val="both"/>
        <w:rPr>
          <w:rFonts w:ascii="Century Gothic" w:hAnsi="Century Gothic"/>
          <w:w w:val="80"/>
          <w:sz w:val="24"/>
          <w:szCs w:val="24"/>
        </w:rPr>
      </w:pPr>
    </w:p>
    <w:p w14:paraId="46E2ABDA" w14:textId="77777777" w:rsidR="00333A7E" w:rsidRDefault="00333A7E" w:rsidP="00601896">
      <w:pPr>
        <w:pStyle w:val="TableParagraph"/>
        <w:ind w:left="110" w:right="93"/>
        <w:jc w:val="both"/>
        <w:rPr>
          <w:rFonts w:ascii="Century Gothic" w:hAnsi="Century Gothic"/>
          <w:w w:val="80"/>
          <w:sz w:val="24"/>
          <w:szCs w:val="24"/>
        </w:rPr>
      </w:pPr>
    </w:p>
    <w:p w14:paraId="5295330B" w14:textId="77777777" w:rsidR="00333A7E" w:rsidRDefault="00333A7E" w:rsidP="00601896">
      <w:pPr>
        <w:pStyle w:val="TableParagraph"/>
        <w:ind w:left="110" w:right="93"/>
        <w:jc w:val="both"/>
        <w:rPr>
          <w:rFonts w:ascii="Century Gothic" w:hAnsi="Century Gothic"/>
          <w:w w:val="80"/>
          <w:sz w:val="24"/>
          <w:szCs w:val="24"/>
        </w:rPr>
      </w:pPr>
    </w:p>
    <w:p w14:paraId="77484C21" w14:textId="2B9D9589" w:rsidR="00F5461D" w:rsidRDefault="00F5461D" w:rsidP="00601896">
      <w:pPr>
        <w:pStyle w:val="TableParagraph"/>
        <w:ind w:left="110" w:right="93"/>
        <w:jc w:val="both"/>
        <w:rPr>
          <w:rFonts w:ascii="Century Gothic" w:hAnsi="Century Gothic"/>
          <w:w w:val="80"/>
          <w:sz w:val="24"/>
          <w:szCs w:val="24"/>
        </w:rPr>
      </w:pPr>
    </w:p>
    <w:p w14:paraId="577E72DF" w14:textId="2909C781" w:rsidR="00F5461D" w:rsidRDefault="00F5461D" w:rsidP="00601896">
      <w:pPr>
        <w:pStyle w:val="TableParagraph"/>
        <w:ind w:left="110" w:right="93"/>
        <w:jc w:val="both"/>
        <w:rPr>
          <w:rFonts w:ascii="Century Gothic" w:hAnsi="Century Gothic"/>
          <w:w w:val="80"/>
          <w:sz w:val="24"/>
          <w:szCs w:val="24"/>
        </w:rPr>
      </w:pPr>
    </w:p>
    <w:p w14:paraId="77376851" w14:textId="23A9DE11" w:rsidR="00F5461D" w:rsidRDefault="00F5461D" w:rsidP="00601896">
      <w:pPr>
        <w:pStyle w:val="TableParagraph"/>
        <w:ind w:left="110" w:right="93"/>
        <w:jc w:val="both"/>
        <w:rPr>
          <w:rFonts w:ascii="Century Gothic" w:hAnsi="Century Gothic"/>
          <w:w w:val="80"/>
          <w:sz w:val="24"/>
          <w:szCs w:val="24"/>
        </w:rPr>
      </w:pPr>
    </w:p>
    <w:p w14:paraId="46B908B8" w14:textId="43904CD1" w:rsidR="00F5461D" w:rsidRDefault="00F5461D" w:rsidP="00601896">
      <w:pPr>
        <w:pStyle w:val="TableParagraph"/>
        <w:ind w:left="110" w:right="93"/>
        <w:jc w:val="both"/>
        <w:rPr>
          <w:rFonts w:ascii="Century Gothic" w:hAnsi="Century Gothic"/>
          <w:w w:val="80"/>
          <w:sz w:val="24"/>
          <w:szCs w:val="24"/>
        </w:rPr>
      </w:pPr>
    </w:p>
    <w:p w14:paraId="11DFBCD4" w14:textId="4F5BCEC2" w:rsidR="00F5461D" w:rsidRDefault="00F5461D" w:rsidP="00601896">
      <w:pPr>
        <w:pStyle w:val="TableParagraph"/>
        <w:ind w:left="110" w:right="93"/>
        <w:jc w:val="both"/>
        <w:rPr>
          <w:rFonts w:ascii="Century Gothic" w:hAnsi="Century Gothic"/>
          <w:w w:val="80"/>
          <w:sz w:val="24"/>
          <w:szCs w:val="24"/>
        </w:rPr>
      </w:pPr>
    </w:p>
    <w:p w14:paraId="1017B5BB" w14:textId="77777777" w:rsidR="00F5461D" w:rsidRDefault="00F5461D" w:rsidP="00601896">
      <w:pPr>
        <w:pStyle w:val="TableParagraph"/>
        <w:ind w:left="110" w:right="93"/>
        <w:jc w:val="both"/>
        <w:rPr>
          <w:rFonts w:ascii="Century Gothic" w:hAnsi="Century Gothic"/>
          <w:w w:val="80"/>
          <w:sz w:val="24"/>
          <w:szCs w:val="24"/>
        </w:rPr>
      </w:pPr>
    </w:p>
    <w:sectPr w:rsidR="00F546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29"/>
    <w:multiLevelType w:val="hybridMultilevel"/>
    <w:tmpl w:val="63C60148"/>
    <w:lvl w:ilvl="0" w:tplc="9B626F30">
      <w:start w:val="4"/>
      <w:numFmt w:val="decimal"/>
      <w:lvlText w:val="%1."/>
      <w:lvlJc w:val="left"/>
      <w:pPr>
        <w:tabs>
          <w:tab w:val="num" w:pos="720"/>
        </w:tabs>
        <w:ind w:left="720" w:hanging="360"/>
      </w:pPr>
    </w:lvl>
    <w:lvl w:ilvl="1" w:tplc="15409030" w:tentative="1">
      <w:start w:val="1"/>
      <w:numFmt w:val="decimal"/>
      <w:lvlText w:val="%2."/>
      <w:lvlJc w:val="left"/>
      <w:pPr>
        <w:tabs>
          <w:tab w:val="num" w:pos="1440"/>
        </w:tabs>
        <w:ind w:left="1440" w:hanging="360"/>
      </w:pPr>
    </w:lvl>
    <w:lvl w:ilvl="2" w:tplc="000AD7F6" w:tentative="1">
      <w:start w:val="1"/>
      <w:numFmt w:val="decimal"/>
      <w:lvlText w:val="%3."/>
      <w:lvlJc w:val="left"/>
      <w:pPr>
        <w:tabs>
          <w:tab w:val="num" w:pos="2160"/>
        </w:tabs>
        <w:ind w:left="2160" w:hanging="360"/>
      </w:pPr>
    </w:lvl>
    <w:lvl w:ilvl="3" w:tplc="79C030D2" w:tentative="1">
      <w:start w:val="1"/>
      <w:numFmt w:val="decimal"/>
      <w:lvlText w:val="%4."/>
      <w:lvlJc w:val="left"/>
      <w:pPr>
        <w:tabs>
          <w:tab w:val="num" w:pos="2880"/>
        </w:tabs>
        <w:ind w:left="2880" w:hanging="360"/>
      </w:pPr>
    </w:lvl>
    <w:lvl w:ilvl="4" w:tplc="5134BC3E" w:tentative="1">
      <w:start w:val="1"/>
      <w:numFmt w:val="decimal"/>
      <w:lvlText w:val="%5."/>
      <w:lvlJc w:val="left"/>
      <w:pPr>
        <w:tabs>
          <w:tab w:val="num" w:pos="3600"/>
        </w:tabs>
        <w:ind w:left="3600" w:hanging="360"/>
      </w:pPr>
    </w:lvl>
    <w:lvl w:ilvl="5" w:tplc="47AC1646" w:tentative="1">
      <w:start w:val="1"/>
      <w:numFmt w:val="decimal"/>
      <w:lvlText w:val="%6."/>
      <w:lvlJc w:val="left"/>
      <w:pPr>
        <w:tabs>
          <w:tab w:val="num" w:pos="4320"/>
        </w:tabs>
        <w:ind w:left="4320" w:hanging="360"/>
      </w:pPr>
    </w:lvl>
    <w:lvl w:ilvl="6" w:tplc="EE3E6B66" w:tentative="1">
      <w:start w:val="1"/>
      <w:numFmt w:val="decimal"/>
      <w:lvlText w:val="%7."/>
      <w:lvlJc w:val="left"/>
      <w:pPr>
        <w:tabs>
          <w:tab w:val="num" w:pos="5040"/>
        </w:tabs>
        <w:ind w:left="5040" w:hanging="360"/>
      </w:pPr>
    </w:lvl>
    <w:lvl w:ilvl="7" w:tplc="C9A8B44C" w:tentative="1">
      <w:start w:val="1"/>
      <w:numFmt w:val="decimal"/>
      <w:lvlText w:val="%8."/>
      <w:lvlJc w:val="left"/>
      <w:pPr>
        <w:tabs>
          <w:tab w:val="num" w:pos="5760"/>
        </w:tabs>
        <w:ind w:left="5760" w:hanging="360"/>
      </w:pPr>
    </w:lvl>
    <w:lvl w:ilvl="8" w:tplc="46E4FDF8" w:tentative="1">
      <w:start w:val="1"/>
      <w:numFmt w:val="decimal"/>
      <w:lvlText w:val="%9."/>
      <w:lvlJc w:val="left"/>
      <w:pPr>
        <w:tabs>
          <w:tab w:val="num" w:pos="6480"/>
        </w:tabs>
        <w:ind w:left="6480" w:hanging="360"/>
      </w:pPr>
    </w:lvl>
  </w:abstractNum>
  <w:abstractNum w:abstractNumId="1" w15:restartNumberingAfterBreak="0">
    <w:nsid w:val="16171A6C"/>
    <w:multiLevelType w:val="hybridMultilevel"/>
    <w:tmpl w:val="42DC708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23AB0355"/>
    <w:multiLevelType w:val="hybridMultilevel"/>
    <w:tmpl w:val="0F9A05A6"/>
    <w:lvl w:ilvl="0" w:tplc="2FB480C8">
      <w:numFmt w:val="bullet"/>
      <w:lvlText w:val=""/>
      <w:lvlJc w:val="left"/>
      <w:pPr>
        <w:ind w:left="1550" w:hanging="360"/>
      </w:pPr>
      <w:rPr>
        <w:rFonts w:ascii="Symbol" w:eastAsia="Symbol" w:hAnsi="Symbol" w:cs="Symbol" w:hint="default"/>
        <w:w w:val="99"/>
        <w:sz w:val="26"/>
        <w:szCs w:val="26"/>
        <w:lang w:val="es-ES" w:eastAsia="en-US" w:bidi="ar-SA"/>
      </w:rPr>
    </w:lvl>
    <w:lvl w:ilvl="1" w:tplc="F99EEADE">
      <w:numFmt w:val="bullet"/>
      <w:lvlText w:val="•"/>
      <w:lvlJc w:val="left"/>
      <w:pPr>
        <w:ind w:left="1956" w:hanging="360"/>
      </w:pPr>
      <w:rPr>
        <w:lang w:val="es-ES" w:eastAsia="en-US" w:bidi="ar-SA"/>
      </w:rPr>
    </w:lvl>
    <w:lvl w:ilvl="2" w:tplc="E3048CCC">
      <w:numFmt w:val="bullet"/>
      <w:lvlText w:val="•"/>
      <w:lvlJc w:val="left"/>
      <w:pPr>
        <w:ind w:left="2353" w:hanging="360"/>
      </w:pPr>
      <w:rPr>
        <w:lang w:val="es-ES" w:eastAsia="en-US" w:bidi="ar-SA"/>
      </w:rPr>
    </w:lvl>
    <w:lvl w:ilvl="3" w:tplc="DE12F916">
      <w:numFmt w:val="bullet"/>
      <w:lvlText w:val="•"/>
      <w:lvlJc w:val="left"/>
      <w:pPr>
        <w:ind w:left="2750" w:hanging="360"/>
      </w:pPr>
      <w:rPr>
        <w:lang w:val="es-ES" w:eastAsia="en-US" w:bidi="ar-SA"/>
      </w:rPr>
    </w:lvl>
    <w:lvl w:ilvl="4" w:tplc="69EE4FE4">
      <w:numFmt w:val="bullet"/>
      <w:lvlText w:val="•"/>
      <w:lvlJc w:val="left"/>
      <w:pPr>
        <w:ind w:left="3147" w:hanging="360"/>
      </w:pPr>
      <w:rPr>
        <w:lang w:val="es-ES" w:eastAsia="en-US" w:bidi="ar-SA"/>
      </w:rPr>
    </w:lvl>
    <w:lvl w:ilvl="5" w:tplc="6366AC4A">
      <w:numFmt w:val="bullet"/>
      <w:lvlText w:val="•"/>
      <w:lvlJc w:val="left"/>
      <w:pPr>
        <w:ind w:left="3544" w:hanging="360"/>
      </w:pPr>
      <w:rPr>
        <w:lang w:val="es-ES" w:eastAsia="en-US" w:bidi="ar-SA"/>
      </w:rPr>
    </w:lvl>
    <w:lvl w:ilvl="6" w:tplc="24B6D38E">
      <w:numFmt w:val="bullet"/>
      <w:lvlText w:val="•"/>
      <w:lvlJc w:val="left"/>
      <w:pPr>
        <w:ind w:left="3940" w:hanging="360"/>
      </w:pPr>
      <w:rPr>
        <w:lang w:val="es-ES" w:eastAsia="en-US" w:bidi="ar-SA"/>
      </w:rPr>
    </w:lvl>
    <w:lvl w:ilvl="7" w:tplc="9C84FBA4">
      <w:numFmt w:val="bullet"/>
      <w:lvlText w:val="•"/>
      <w:lvlJc w:val="left"/>
      <w:pPr>
        <w:ind w:left="4337" w:hanging="360"/>
      </w:pPr>
      <w:rPr>
        <w:lang w:val="es-ES" w:eastAsia="en-US" w:bidi="ar-SA"/>
      </w:rPr>
    </w:lvl>
    <w:lvl w:ilvl="8" w:tplc="72602DA4">
      <w:numFmt w:val="bullet"/>
      <w:lvlText w:val="•"/>
      <w:lvlJc w:val="left"/>
      <w:pPr>
        <w:ind w:left="4734" w:hanging="360"/>
      </w:pPr>
      <w:rPr>
        <w:lang w:val="es-ES" w:eastAsia="en-US" w:bidi="ar-SA"/>
      </w:rPr>
    </w:lvl>
  </w:abstractNum>
  <w:abstractNum w:abstractNumId="3" w15:restartNumberingAfterBreak="0">
    <w:nsid w:val="271B743A"/>
    <w:multiLevelType w:val="hybridMultilevel"/>
    <w:tmpl w:val="FF46EF12"/>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D3926E1"/>
    <w:multiLevelType w:val="hybridMultilevel"/>
    <w:tmpl w:val="7FB267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83915B7"/>
    <w:multiLevelType w:val="hybridMultilevel"/>
    <w:tmpl w:val="629C8262"/>
    <w:lvl w:ilvl="0" w:tplc="54C0BD06">
      <w:start w:val="4"/>
      <w:numFmt w:val="decimal"/>
      <w:lvlText w:val="%1."/>
      <w:lvlJc w:val="left"/>
      <w:pPr>
        <w:tabs>
          <w:tab w:val="num" w:pos="720"/>
        </w:tabs>
        <w:ind w:left="720" w:hanging="360"/>
      </w:pPr>
    </w:lvl>
    <w:lvl w:ilvl="1" w:tplc="105A966A" w:tentative="1">
      <w:start w:val="1"/>
      <w:numFmt w:val="decimal"/>
      <w:lvlText w:val="%2."/>
      <w:lvlJc w:val="left"/>
      <w:pPr>
        <w:tabs>
          <w:tab w:val="num" w:pos="1440"/>
        </w:tabs>
        <w:ind w:left="1440" w:hanging="360"/>
      </w:pPr>
    </w:lvl>
    <w:lvl w:ilvl="2" w:tplc="E9A62678" w:tentative="1">
      <w:start w:val="1"/>
      <w:numFmt w:val="decimal"/>
      <w:lvlText w:val="%3."/>
      <w:lvlJc w:val="left"/>
      <w:pPr>
        <w:tabs>
          <w:tab w:val="num" w:pos="2160"/>
        </w:tabs>
        <w:ind w:left="2160" w:hanging="360"/>
      </w:pPr>
    </w:lvl>
    <w:lvl w:ilvl="3" w:tplc="1A9056C6" w:tentative="1">
      <w:start w:val="1"/>
      <w:numFmt w:val="decimal"/>
      <w:lvlText w:val="%4."/>
      <w:lvlJc w:val="left"/>
      <w:pPr>
        <w:tabs>
          <w:tab w:val="num" w:pos="2880"/>
        </w:tabs>
        <w:ind w:left="2880" w:hanging="360"/>
      </w:pPr>
    </w:lvl>
    <w:lvl w:ilvl="4" w:tplc="5F164352" w:tentative="1">
      <w:start w:val="1"/>
      <w:numFmt w:val="decimal"/>
      <w:lvlText w:val="%5."/>
      <w:lvlJc w:val="left"/>
      <w:pPr>
        <w:tabs>
          <w:tab w:val="num" w:pos="3600"/>
        </w:tabs>
        <w:ind w:left="3600" w:hanging="360"/>
      </w:pPr>
    </w:lvl>
    <w:lvl w:ilvl="5" w:tplc="20245138" w:tentative="1">
      <w:start w:val="1"/>
      <w:numFmt w:val="decimal"/>
      <w:lvlText w:val="%6."/>
      <w:lvlJc w:val="left"/>
      <w:pPr>
        <w:tabs>
          <w:tab w:val="num" w:pos="4320"/>
        </w:tabs>
        <w:ind w:left="4320" w:hanging="360"/>
      </w:pPr>
    </w:lvl>
    <w:lvl w:ilvl="6" w:tplc="62585914" w:tentative="1">
      <w:start w:val="1"/>
      <w:numFmt w:val="decimal"/>
      <w:lvlText w:val="%7."/>
      <w:lvlJc w:val="left"/>
      <w:pPr>
        <w:tabs>
          <w:tab w:val="num" w:pos="5040"/>
        </w:tabs>
        <w:ind w:left="5040" w:hanging="360"/>
      </w:pPr>
    </w:lvl>
    <w:lvl w:ilvl="7" w:tplc="A970B25C" w:tentative="1">
      <w:start w:val="1"/>
      <w:numFmt w:val="decimal"/>
      <w:lvlText w:val="%8."/>
      <w:lvlJc w:val="left"/>
      <w:pPr>
        <w:tabs>
          <w:tab w:val="num" w:pos="5760"/>
        </w:tabs>
        <w:ind w:left="5760" w:hanging="360"/>
      </w:pPr>
    </w:lvl>
    <w:lvl w:ilvl="8" w:tplc="FAFC441E" w:tentative="1">
      <w:start w:val="1"/>
      <w:numFmt w:val="decimal"/>
      <w:lvlText w:val="%9."/>
      <w:lvlJc w:val="left"/>
      <w:pPr>
        <w:tabs>
          <w:tab w:val="num" w:pos="6480"/>
        </w:tabs>
        <w:ind w:left="6480" w:hanging="360"/>
      </w:pPr>
    </w:lvl>
  </w:abstractNum>
  <w:abstractNum w:abstractNumId="6" w15:restartNumberingAfterBreak="0">
    <w:nsid w:val="3ACC5126"/>
    <w:multiLevelType w:val="hybridMultilevel"/>
    <w:tmpl w:val="A5787218"/>
    <w:lvl w:ilvl="0" w:tplc="9F6C9C82">
      <w:start w:val="1"/>
      <w:numFmt w:val="decimal"/>
      <w:lvlText w:val="%1."/>
      <w:lvlJc w:val="left"/>
      <w:pPr>
        <w:tabs>
          <w:tab w:val="num" w:pos="720"/>
        </w:tabs>
        <w:ind w:left="720" w:hanging="360"/>
      </w:pPr>
    </w:lvl>
    <w:lvl w:ilvl="1" w:tplc="8D80FBDC" w:tentative="1">
      <w:start w:val="1"/>
      <w:numFmt w:val="decimal"/>
      <w:lvlText w:val="%2."/>
      <w:lvlJc w:val="left"/>
      <w:pPr>
        <w:tabs>
          <w:tab w:val="num" w:pos="1440"/>
        </w:tabs>
        <w:ind w:left="1440" w:hanging="360"/>
      </w:pPr>
    </w:lvl>
    <w:lvl w:ilvl="2" w:tplc="ED44DE82" w:tentative="1">
      <w:start w:val="1"/>
      <w:numFmt w:val="decimal"/>
      <w:lvlText w:val="%3."/>
      <w:lvlJc w:val="left"/>
      <w:pPr>
        <w:tabs>
          <w:tab w:val="num" w:pos="2160"/>
        </w:tabs>
        <w:ind w:left="2160" w:hanging="360"/>
      </w:pPr>
    </w:lvl>
    <w:lvl w:ilvl="3" w:tplc="A860DC66" w:tentative="1">
      <w:start w:val="1"/>
      <w:numFmt w:val="decimal"/>
      <w:lvlText w:val="%4."/>
      <w:lvlJc w:val="left"/>
      <w:pPr>
        <w:tabs>
          <w:tab w:val="num" w:pos="2880"/>
        </w:tabs>
        <w:ind w:left="2880" w:hanging="360"/>
      </w:pPr>
    </w:lvl>
    <w:lvl w:ilvl="4" w:tplc="F550875C" w:tentative="1">
      <w:start w:val="1"/>
      <w:numFmt w:val="decimal"/>
      <w:lvlText w:val="%5."/>
      <w:lvlJc w:val="left"/>
      <w:pPr>
        <w:tabs>
          <w:tab w:val="num" w:pos="3600"/>
        </w:tabs>
        <w:ind w:left="3600" w:hanging="360"/>
      </w:pPr>
    </w:lvl>
    <w:lvl w:ilvl="5" w:tplc="734A6AD8" w:tentative="1">
      <w:start w:val="1"/>
      <w:numFmt w:val="decimal"/>
      <w:lvlText w:val="%6."/>
      <w:lvlJc w:val="left"/>
      <w:pPr>
        <w:tabs>
          <w:tab w:val="num" w:pos="4320"/>
        </w:tabs>
        <w:ind w:left="4320" w:hanging="360"/>
      </w:pPr>
    </w:lvl>
    <w:lvl w:ilvl="6" w:tplc="41A8588E" w:tentative="1">
      <w:start w:val="1"/>
      <w:numFmt w:val="decimal"/>
      <w:lvlText w:val="%7."/>
      <w:lvlJc w:val="left"/>
      <w:pPr>
        <w:tabs>
          <w:tab w:val="num" w:pos="5040"/>
        </w:tabs>
        <w:ind w:left="5040" w:hanging="360"/>
      </w:pPr>
    </w:lvl>
    <w:lvl w:ilvl="7" w:tplc="C3226CD8" w:tentative="1">
      <w:start w:val="1"/>
      <w:numFmt w:val="decimal"/>
      <w:lvlText w:val="%8."/>
      <w:lvlJc w:val="left"/>
      <w:pPr>
        <w:tabs>
          <w:tab w:val="num" w:pos="5760"/>
        </w:tabs>
        <w:ind w:left="5760" w:hanging="360"/>
      </w:pPr>
    </w:lvl>
    <w:lvl w:ilvl="8" w:tplc="2DCC6D92" w:tentative="1">
      <w:start w:val="1"/>
      <w:numFmt w:val="decimal"/>
      <w:lvlText w:val="%9."/>
      <w:lvlJc w:val="left"/>
      <w:pPr>
        <w:tabs>
          <w:tab w:val="num" w:pos="6480"/>
        </w:tabs>
        <w:ind w:left="6480" w:hanging="360"/>
      </w:pPr>
    </w:lvl>
  </w:abstractNum>
  <w:abstractNum w:abstractNumId="7" w15:restartNumberingAfterBreak="0">
    <w:nsid w:val="3BA2655F"/>
    <w:multiLevelType w:val="hybridMultilevel"/>
    <w:tmpl w:val="60DA1C48"/>
    <w:lvl w:ilvl="0" w:tplc="633A1C4C">
      <w:start w:val="1"/>
      <w:numFmt w:val="decimal"/>
      <w:lvlText w:val="%1."/>
      <w:lvlJc w:val="left"/>
      <w:pPr>
        <w:ind w:left="720" w:hanging="36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3D5B7DD9"/>
    <w:multiLevelType w:val="hybridMultilevel"/>
    <w:tmpl w:val="60EEFB2C"/>
    <w:lvl w:ilvl="0" w:tplc="080A0001">
      <w:start w:val="1"/>
      <w:numFmt w:val="bullet"/>
      <w:lvlText w:val=""/>
      <w:lvlJc w:val="left"/>
      <w:pPr>
        <w:ind w:hanging="708"/>
      </w:pPr>
      <w:rPr>
        <w:rFonts w:ascii="Symbol" w:hAnsi="Symbol" w:hint="default"/>
        <w:sz w:val="22"/>
        <w:szCs w:val="22"/>
      </w:rPr>
    </w:lvl>
    <w:lvl w:ilvl="1" w:tplc="8718061C">
      <w:start w:val="1"/>
      <w:numFmt w:val="bullet"/>
      <w:lvlText w:val=""/>
      <w:lvlJc w:val="left"/>
      <w:pPr>
        <w:ind w:hanging="348"/>
      </w:pPr>
      <w:rPr>
        <w:rFonts w:ascii="Symbol" w:eastAsia="Symbol" w:hAnsi="Symbol" w:hint="default"/>
        <w:sz w:val="22"/>
        <w:szCs w:val="22"/>
      </w:rPr>
    </w:lvl>
    <w:lvl w:ilvl="2" w:tplc="DBA4B32E">
      <w:start w:val="1"/>
      <w:numFmt w:val="bullet"/>
      <w:lvlText w:val="•"/>
      <w:lvlJc w:val="left"/>
      <w:rPr>
        <w:rFonts w:hint="default"/>
      </w:rPr>
    </w:lvl>
    <w:lvl w:ilvl="3" w:tplc="58A294CA">
      <w:start w:val="1"/>
      <w:numFmt w:val="bullet"/>
      <w:lvlText w:val="•"/>
      <w:lvlJc w:val="left"/>
      <w:rPr>
        <w:rFonts w:hint="default"/>
      </w:rPr>
    </w:lvl>
    <w:lvl w:ilvl="4" w:tplc="92E8721A">
      <w:start w:val="1"/>
      <w:numFmt w:val="bullet"/>
      <w:lvlText w:val="•"/>
      <w:lvlJc w:val="left"/>
      <w:rPr>
        <w:rFonts w:hint="default"/>
      </w:rPr>
    </w:lvl>
    <w:lvl w:ilvl="5" w:tplc="E2E05552">
      <w:start w:val="1"/>
      <w:numFmt w:val="bullet"/>
      <w:lvlText w:val="•"/>
      <w:lvlJc w:val="left"/>
      <w:rPr>
        <w:rFonts w:hint="default"/>
      </w:rPr>
    </w:lvl>
    <w:lvl w:ilvl="6" w:tplc="C212AEE0">
      <w:start w:val="1"/>
      <w:numFmt w:val="bullet"/>
      <w:lvlText w:val="•"/>
      <w:lvlJc w:val="left"/>
      <w:rPr>
        <w:rFonts w:hint="default"/>
      </w:rPr>
    </w:lvl>
    <w:lvl w:ilvl="7" w:tplc="3668C58A">
      <w:start w:val="1"/>
      <w:numFmt w:val="bullet"/>
      <w:lvlText w:val="•"/>
      <w:lvlJc w:val="left"/>
      <w:rPr>
        <w:rFonts w:hint="default"/>
      </w:rPr>
    </w:lvl>
    <w:lvl w:ilvl="8" w:tplc="E63C3A3E">
      <w:start w:val="1"/>
      <w:numFmt w:val="bullet"/>
      <w:lvlText w:val="•"/>
      <w:lvlJc w:val="left"/>
      <w:rPr>
        <w:rFonts w:hint="default"/>
      </w:rPr>
    </w:lvl>
  </w:abstractNum>
  <w:abstractNum w:abstractNumId="9" w15:restartNumberingAfterBreak="0">
    <w:nsid w:val="3E6451BD"/>
    <w:multiLevelType w:val="hybridMultilevel"/>
    <w:tmpl w:val="D124F25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40F950EC"/>
    <w:multiLevelType w:val="hybridMultilevel"/>
    <w:tmpl w:val="0CDC98F6"/>
    <w:lvl w:ilvl="0" w:tplc="580A0001">
      <w:start w:val="1"/>
      <w:numFmt w:val="bullet"/>
      <w:lvlText w:val=""/>
      <w:lvlJc w:val="left"/>
      <w:pPr>
        <w:ind w:left="830" w:hanging="360"/>
      </w:pPr>
      <w:rPr>
        <w:rFonts w:ascii="Symbol" w:hAnsi="Symbol" w:hint="default"/>
      </w:rPr>
    </w:lvl>
    <w:lvl w:ilvl="1" w:tplc="580A0003" w:tentative="1">
      <w:start w:val="1"/>
      <w:numFmt w:val="bullet"/>
      <w:lvlText w:val="o"/>
      <w:lvlJc w:val="left"/>
      <w:pPr>
        <w:ind w:left="1550" w:hanging="360"/>
      </w:pPr>
      <w:rPr>
        <w:rFonts w:ascii="Courier New" w:hAnsi="Courier New" w:cs="Courier New" w:hint="default"/>
      </w:rPr>
    </w:lvl>
    <w:lvl w:ilvl="2" w:tplc="580A0005" w:tentative="1">
      <w:start w:val="1"/>
      <w:numFmt w:val="bullet"/>
      <w:lvlText w:val=""/>
      <w:lvlJc w:val="left"/>
      <w:pPr>
        <w:ind w:left="2270" w:hanging="360"/>
      </w:pPr>
      <w:rPr>
        <w:rFonts w:ascii="Wingdings" w:hAnsi="Wingdings" w:hint="default"/>
      </w:rPr>
    </w:lvl>
    <w:lvl w:ilvl="3" w:tplc="580A0001" w:tentative="1">
      <w:start w:val="1"/>
      <w:numFmt w:val="bullet"/>
      <w:lvlText w:val=""/>
      <w:lvlJc w:val="left"/>
      <w:pPr>
        <w:ind w:left="2990" w:hanging="360"/>
      </w:pPr>
      <w:rPr>
        <w:rFonts w:ascii="Symbol" w:hAnsi="Symbol" w:hint="default"/>
      </w:rPr>
    </w:lvl>
    <w:lvl w:ilvl="4" w:tplc="580A0003" w:tentative="1">
      <w:start w:val="1"/>
      <w:numFmt w:val="bullet"/>
      <w:lvlText w:val="o"/>
      <w:lvlJc w:val="left"/>
      <w:pPr>
        <w:ind w:left="3710" w:hanging="360"/>
      </w:pPr>
      <w:rPr>
        <w:rFonts w:ascii="Courier New" w:hAnsi="Courier New" w:cs="Courier New" w:hint="default"/>
      </w:rPr>
    </w:lvl>
    <w:lvl w:ilvl="5" w:tplc="580A0005" w:tentative="1">
      <w:start w:val="1"/>
      <w:numFmt w:val="bullet"/>
      <w:lvlText w:val=""/>
      <w:lvlJc w:val="left"/>
      <w:pPr>
        <w:ind w:left="4430" w:hanging="360"/>
      </w:pPr>
      <w:rPr>
        <w:rFonts w:ascii="Wingdings" w:hAnsi="Wingdings" w:hint="default"/>
      </w:rPr>
    </w:lvl>
    <w:lvl w:ilvl="6" w:tplc="580A0001" w:tentative="1">
      <w:start w:val="1"/>
      <w:numFmt w:val="bullet"/>
      <w:lvlText w:val=""/>
      <w:lvlJc w:val="left"/>
      <w:pPr>
        <w:ind w:left="5150" w:hanging="360"/>
      </w:pPr>
      <w:rPr>
        <w:rFonts w:ascii="Symbol" w:hAnsi="Symbol" w:hint="default"/>
      </w:rPr>
    </w:lvl>
    <w:lvl w:ilvl="7" w:tplc="580A0003" w:tentative="1">
      <w:start w:val="1"/>
      <w:numFmt w:val="bullet"/>
      <w:lvlText w:val="o"/>
      <w:lvlJc w:val="left"/>
      <w:pPr>
        <w:ind w:left="5870" w:hanging="360"/>
      </w:pPr>
      <w:rPr>
        <w:rFonts w:ascii="Courier New" w:hAnsi="Courier New" w:cs="Courier New" w:hint="default"/>
      </w:rPr>
    </w:lvl>
    <w:lvl w:ilvl="8" w:tplc="580A0005" w:tentative="1">
      <w:start w:val="1"/>
      <w:numFmt w:val="bullet"/>
      <w:lvlText w:val=""/>
      <w:lvlJc w:val="left"/>
      <w:pPr>
        <w:ind w:left="6590" w:hanging="360"/>
      </w:pPr>
      <w:rPr>
        <w:rFonts w:ascii="Wingdings" w:hAnsi="Wingdings" w:hint="default"/>
      </w:rPr>
    </w:lvl>
  </w:abstractNum>
  <w:abstractNum w:abstractNumId="11" w15:restartNumberingAfterBreak="0">
    <w:nsid w:val="47597534"/>
    <w:multiLevelType w:val="hybridMultilevel"/>
    <w:tmpl w:val="2E9448A4"/>
    <w:lvl w:ilvl="0" w:tplc="41A22F74">
      <w:numFmt w:val="bullet"/>
      <w:lvlText w:val=""/>
      <w:lvlJc w:val="left"/>
      <w:pPr>
        <w:ind w:left="1610" w:hanging="420"/>
      </w:pPr>
      <w:rPr>
        <w:rFonts w:ascii="Symbol" w:eastAsia="Symbol" w:hAnsi="Symbol" w:cs="Symbol" w:hint="default"/>
        <w:w w:val="99"/>
        <w:sz w:val="26"/>
        <w:szCs w:val="26"/>
        <w:lang w:val="es-ES" w:eastAsia="en-US" w:bidi="ar-SA"/>
      </w:rPr>
    </w:lvl>
    <w:lvl w:ilvl="1" w:tplc="F1AAC9F8">
      <w:numFmt w:val="bullet"/>
      <w:lvlText w:val="•"/>
      <w:lvlJc w:val="left"/>
      <w:pPr>
        <w:ind w:left="2010" w:hanging="420"/>
      </w:pPr>
      <w:rPr>
        <w:lang w:val="es-ES" w:eastAsia="en-US" w:bidi="ar-SA"/>
      </w:rPr>
    </w:lvl>
    <w:lvl w:ilvl="2" w:tplc="E6F84F58">
      <w:numFmt w:val="bullet"/>
      <w:lvlText w:val="•"/>
      <w:lvlJc w:val="left"/>
      <w:pPr>
        <w:ind w:left="2401" w:hanging="420"/>
      </w:pPr>
      <w:rPr>
        <w:lang w:val="es-ES" w:eastAsia="en-US" w:bidi="ar-SA"/>
      </w:rPr>
    </w:lvl>
    <w:lvl w:ilvl="3" w:tplc="5F9678AA">
      <w:numFmt w:val="bullet"/>
      <w:lvlText w:val="•"/>
      <w:lvlJc w:val="left"/>
      <w:pPr>
        <w:ind w:left="2792" w:hanging="420"/>
      </w:pPr>
      <w:rPr>
        <w:lang w:val="es-ES" w:eastAsia="en-US" w:bidi="ar-SA"/>
      </w:rPr>
    </w:lvl>
    <w:lvl w:ilvl="4" w:tplc="7F80D15C">
      <w:numFmt w:val="bullet"/>
      <w:lvlText w:val="•"/>
      <w:lvlJc w:val="left"/>
      <w:pPr>
        <w:ind w:left="3183" w:hanging="420"/>
      </w:pPr>
      <w:rPr>
        <w:lang w:val="es-ES" w:eastAsia="en-US" w:bidi="ar-SA"/>
      </w:rPr>
    </w:lvl>
    <w:lvl w:ilvl="5" w:tplc="6C402F28">
      <w:numFmt w:val="bullet"/>
      <w:lvlText w:val="•"/>
      <w:lvlJc w:val="left"/>
      <w:pPr>
        <w:ind w:left="3574" w:hanging="420"/>
      </w:pPr>
      <w:rPr>
        <w:lang w:val="es-ES" w:eastAsia="en-US" w:bidi="ar-SA"/>
      </w:rPr>
    </w:lvl>
    <w:lvl w:ilvl="6" w:tplc="6B4CDFD4">
      <w:numFmt w:val="bullet"/>
      <w:lvlText w:val="•"/>
      <w:lvlJc w:val="left"/>
      <w:pPr>
        <w:ind w:left="3964" w:hanging="420"/>
      </w:pPr>
      <w:rPr>
        <w:lang w:val="es-ES" w:eastAsia="en-US" w:bidi="ar-SA"/>
      </w:rPr>
    </w:lvl>
    <w:lvl w:ilvl="7" w:tplc="4134EFCE">
      <w:numFmt w:val="bullet"/>
      <w:lvlText w:val="•"/>
      <w:lvlJc w:val="left"/>
      <w:pPr>
        <w:ind w:left="4355" w:hanging="420"/>
      </w:pPr>
      <w:rPr>
        <w:lang w:val="es-ES" w:eastAsia="en-US" w:bidi="ar-SA"/>
      </w:rPr>
    </w:lvl>
    <w:lvl w:ilvl="8" w:tplc="403A742C">
      <w:numFmt w:val="bullet"/>
      <w:lvlText w:val="•"/>
      <w:lvlJc w:val="left"/>
      <w:pPr>
        <w:ind w:left="4746" w:hanging="420"/>
      </w:pPr>
      <w:rPr>
        <w:lang w:val="es-ES" w:eastAsia="en-US" w:bidi="ar-SA"/>
      </w:rPr>
    </w:lvl>
  </w:abstractNum>
  <w:abstractNum w:abstractNumId="12" w15:restartNumberingAfterBreak="0">
    <w:nsid w:val="49797AC8"/>
    <w:multiLevelType w:val="hybridMultilevel"/>
    <w:tmpl w:val="1D7223B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DBE2CA6"/>
    <w:multiLevelType w:val="hybridMultilevel"/>
    <w:tmpl w:val="21E472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540E5A2E"/>
    <w:multiLevelType w:val="hybridMultilevel"/>
    <w:tmpl w:val="FC64420A"/>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54371063"/>
    <w:multiLevelType w:val="hybridMultilevel"/>
    <w:tmpl w:val="8EF4C908"/>
    <w:lvl w:ilvl="0" w:tplc="F4AE3ECC">
      <w:start w:val="4"/>
      <w:numFmt w:val="decimal"/>
      <w:lvlText w:val="%1."/>
      <w:lvlJc w:val="left"/>
      <w:pPr>
        <w:tabs>
          <w:tab w:val="num" w:pos="720"/>
        </w:tabs>
        <w:ind w:left="720" w:hanging="360"/>
      </w:pPr>
    </w:lvl>
    <w:lvl w:ilvl="1" w:tplc="AA142A6A" w:tentative="1">
      <w:start w:val="1"/>
      <w:numFmt w:val="decimal"/>
      <w:lvlText w:val="%2."/>
      <w:lvlJc w:val="left"/>
      <w:pPr>
        <w:tabs>
          <w:tab w:val="num" w:pos="1440"/>
        </w:tabs>
        <w:ind w:left="1440" w:hanging="360"/>
      </w:pPr>
    </w:lvl>
    <w:lvl w:ilvl="2" w:tplc="6CAECC7E" w:tentative="1">
      <w:start w:val="1"/>
      <w:numFmt w:val="decimal"/>
      <w:lvlText w:val="%3."/>
      <w:lvlJc w:val="left"/>
      <w:pPr>
        <w:tabs>
          <w:tab w:val="num" w:pos="2160"/>
        </w:tabs>
        <w:ind w:left="2160" w:hanging="360"/>
      </w:pPr>
    </w:lvl>
    <w:lvl w:ilvl="3" w:tplc="966894E8" w:tentative="1">
      <w:start w:val="1"/>
      <w:numFmt w:val="decimal"/>
      <w:lvlText w:val="%4."/>
      <w:lvlJc w:val="left"/>
      <w:pPr>
        <w:tabs>
          <w:tab w:val="num" w:pos="2880"/>
        </w:tabs>
        <w:ind w:left="2880" w:hanging="360"/>
      </w:pPr>
    </w:lvl>
    <w:lvl w:ilvl="4" w:tplc="05222BFA" w:tentative="1">
      <w:start w:val="1"/>
      <w:numFmt w:val="decimal"/>
      <w:lvlText w:val="%5."/>
      <w:lvlJc w:val="left"/>
      <w:pPr>
        <w:tabs>
          <w:tab w:val="num" w:pos="3600"/>
        </w:tabs>
        <w:ind w:left="3600" w:hanging="360"/>
      </w:pPr>
    </w:lvl>
    <w:lvl w:ilvl="5" w:tplc="82F6ABC4" w:tentative="1">
      <w:start w:val="1"/>
      <w:numFmt w:val="decimal"/>
      <w:lvlText w:val="%6."/>
      <w:lvlJc w:val="left"/>
      <w:pPr>
        <w:tabs>
          <w:tab w:val="num" w:pos="4320"/>
        </w:tabs>
        <w:ind w:left="4320" w:hanging="360"/>
      </w:pPr>
    </w:lvl>
    <w:lvl w:ilvl="6" w:tplc="E9923ACE" w:tentative="1">
      <w:start w:val="1"/>
      <w:numFmt w:val="decimal"/>
      <w:lvlText w:val="%7."/>
      <w:lvlJc w:val="left"/>
      <w:pPr>
        <w:tabs>
          <w:tab w:val="num" w:pos="5040"/>
        </w:tabs>
        <w:ind w:left="5040" w:hanging="360"/>
      </w:pPr>
    </w:lvl>
    <w:lvl w:ilvl="7" w:tplc="5150E132" w:tentative="1">
      <w:start w:val="1"/>
      <w:numFmt w:val="decimal"/>
      <w:lvlText w:val="%8."/>
      <w:lvlJc w:val="left"/>
      <w:pPr>
        <w:tabs>
          <w:tab w:val="num" w:pos="5760"/>
        </w:tabs>
        <w:ind w:left="5760" w:hanging="360"/>
      </w:pPr>
    </w:lvl>
    <w:lvl w:ilvl="8" w:tplc="EC1A4DA6" w:tentative="1">
      <w:start w:val="1"/>
      <w:numFmt w:val="decimal"/>
      <w:lvlText w:val="%9."/>
      <w:lvlJc w:val="left"/>
      <w:pPr>
        <w:tabs>
          <w:tab w:val="num" w:pos="6480"/>
        </w:tabs>
        <w:ind w:left="6480" w:hanging="360"/>
      </w:pPr>
    </w:lvl>
  </w:abstractNum>
  <w:abstractNum w:abstractNumId="16" w15:restartNumberingAfterBreak="0">
    <w:nsid w:val="55ED258B"/>
    <w:multiLevelType w:val="hybridMultilevel"/>
    <w:tmpl w:val="C35C30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59AC60F3"/>
    <w:multiLevelType w:val="hybridMultilevel"/>
    <w:tmpl w:val="6FE6543C"/>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A941FC8"/>
    <w:multiLevelType w:val="hybridMultilevel"/>
    <w:tmpl w:val="60DA1C4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0B42BD"/>
    <w:multiLevelType w:val="hybridMultilevel"/>
    <w:tmpl w:val="260633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6A574DF2"/>
    <w:multiLevelType w:val="hybridMultilevel"/>
    <w:tmpl w:val="1DA24F88"/>
    <w:lvl w:ilvl="0" w:tplc="7346BF54">
      <w:start w:val="3"/>
      <w:numFmt w:val="decimal"/>
      <w:lvlText w:val="%1."/>
      <w:lvlJc w:val="left"/>
      <w:pPr>
        <w:tabs>
          <w:tab w:val="num" w:pos="720"/>
        </w:tabs>
        <w:ind w:left="720" w:hanging="360"/>
      </w:pPr>
    </w:lvl>
    <w:lvl w:ilvl="1" w:tplc="A82E7BE0" w:tentative="1">
      <w:start w:val="1"/>
      <w:numFmt w:val="decimal"/>
      <w:lvlText w:val="%2."/>
      <w:lvlJc w:val="left"/>
      <w:pPr>
        <w:tabs>
          <w:tab w:val="num" w:pos="1440"/>
        </w:tabs>
        <w:ind w:left="1440" w:hanging="360"/>
      </w:pPr>
    </w:lvl>
    <w:lvl w:ilvl="2" w:tplc="A0A20BA4" w:tentative="1">
      <w:start w:val="1"/>
      <w:numFmt w:val="decimal"/>
      <w:lvlText w:val="%3."/>
      <w:lvlJc w:val="left"/>
      <w:pPr>
        <w:tabs>
          <w:tab w:val="num" w:pos="2160"/>
        </w:tabs>
        <w:ind w:left="2160" w:hanging="360"/>
      </w:pPr>
    </w:lvl>
    <w:lvl w:ilvl="3" w:tplc="0DE21C2C" w:tentative="1">
      <w:start w:val="1"/>
      <w:numFmt w:val="decimal"/>
      <w:lvlText w:val="%4."/>
      <w:lvlJc w:val="left"/>
      <w:pPr>
        <w:tabs>
          <w:tab w:val="num" w:pos="2880"/>
        </w:tabs>
        <w:ind w:left="2880" w:hanging="360"/>
      </w:pPr>
    </w:lvl>
    <w:lvl w:ilvl="4" w:tplc="447CDB78" w:tentative="1">
      <w:start w:val="1"/>
      <w:numFmt w:val="decimal"/>
      <w:lvlText w:val="%5."/>
      <w:lvlJc w:val="left"/>
      <w:pPr>
        <w:tabs>
          <w:tab w:val="num" w:pos="3600"/>
        </w:tabs>
        <w:ind w:left="3600" w:hanging="360"/>
      </w:pPr>
    </w:lvl>
    <w:lvl w:ilvl="5" w:tplc="3DF0A96E" w:tentative="1">
      <w:start w:val="1"/>
      <w:numFmt w:val="decimal"/>
      <w:lvlText w:val="%6."/>
      <w:lvlJc w:val="left"/>
      <w:pPr>
        <w:tabs>
          <w:tab w:val="num" w:pos="4320"/>
        </w:tabs>
        <w:ind w:left="4320" w:hanging="360"/>
      </w:pPr>
    </w:lvl>
    <w:lvl w:ilvl="6" w:tplc="5558A0CA" w:tentative="1">
      <w:start w:val="1"/>
      <w:numFmt w:val="decimal"/>
      <w:lvlText w:val="%7."/>
      <w:lvlJc w:val="left"/>
      <w:pPr>
        <w:tabs>
          <w:tab w:val="num" w:pos="5040"/>
        </w:tabs>
        <w:ind w:left="5040" w:hanging="360"/>
      </w:pPr>
    </w:lvl>
    <w:lvl w:ilvl="7" w:tplc="1512A076" w:tentative="1">
      <w:start w:val="1"/>
      <w:numFmt w:val="decimal"/>
      <w:lvlText w:val="%8."/>
      <w:lvlJc w:val="left"/>
      <w:pPr>
        <w:tabs>
          <w:tab w:val="num" w:pos="5760"/>
        </w:tabs>
        <w:ind w:left="5760" w:hanging="360"/>
      </w:pPr>
    </w:lvl>
    <w:lvl w:ilvl="8" w:tplc="430EF954" w:tentative="1">
      <w:start w:val="1"/>
      <w:numFmt w:val="decimal"/>
      <w:lvlText w:val="%9."/>
      <w:lvlJc w:val="left"/>
      <w:pPr>
        <w:tabs>
          <w:tab w:val="num" w:pos="6480"/>
        </w:tabs>
        <w:ind w:left="6480" w:hanging="360"/>
      </w:pPr>
    </w:lvl>
  </w:abstractNum>
  <w:num w:numId="1" w16cid:durableId="625622506">
    <w:abstractNumId w:val="7"/>
  </w:num>
  <w:num w:numId="2" w16cid:durableId="1354185621">
    <w:abstractNumId w:val="13"/>
  </w:num>
  <w:num w:numId="3" w16cid:durableId="492262991">
    <w:abstractNumId w:val="8"/>
  </w:num>
  <w:num w:numId="4" w16cid:durableId="457577116">
    <w:abstractNumId w:val="1"/>
  </w:num>
  <w:num w:numId="5" w16cid:durableId="587815384">
    <w:abstractNumId w:val="9"/>
  </w:num>
  <w:num w:numId="6" w16cid:durableId="1030837922">
    <w:abstractNumId w:val="16"/>
  </w:num>
  <w:num w:numId="7" w16cid:durableId="768964168">
    <w:abstractNumId w:val="11"/>
  </w:num>
  <w:num w:numId="8" w16cid:durableId="993681692">
    <w:abstractNumId w:val="2"/>
  </w:num>
  <w:num w:numId="9" w16cid:durableId="331027321">
    <w:abstractNumId w:val="4"/>
  </w:num>
  <w:num w:numId="10" w16cid:durableId="951788797">
    <w:abstractNumId w:val="10"/>
  </w:num>
  <w:num w:numId="11" w16cid:durableId="592589260">
    <w:abstractNumId w:val="3"/>
  </w:num>
  <w:num w:numId="12" w16cid:durableId="622033062">
    <w:abstractNumId w:val="17"/>
  </w:num>
  <w:num w:numId="13" w16cid:durableId="1958247971">
    <w:abstractNumId w:val="14"/>
  </w:num>
  <w:num w:numId="14" w16cid:durableId="777334702">
    <w:abstractNumId w:val="19"/>
  </w:num>
  <w:num w:numId="15" w16cid:durableId="112024684">
    <w:abstractNumId w:val="20"/>
  </w:num>
  <w:num w:numId="16" w16cid:durableId="62412876">
    <w:abstractNumId w:val="15"/>
  </w:num>
  <w:num w:numId="17" w16cid:durableId="2083674037">
    <w:abstractNumId w:val="0"/>
  </w:num>
  <w:num w:numId="18" w16cid:durableId="101726912">
    <w:abstractNumId w:val="5"/>
  </w:num>
  <w:num w:numId="19" w16cid:durableId="1112239743">
    <w:abstractNumId w:val="12"/>
  </w:num>
  <w:num w:numId="20" w16cid:durableId="2070372871">
    <w:abstractNumId w:val="6"/>
  </w:num>
  <w:num w:numId="21" w16cid:durableId="1672682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6E"/>
    <w:rsid w:val="00077162"/>
    <w:rsid w:val="00146F9A"/>
    <w:rsid w:val="0019161F"/>
    <w:rsid w:val="001B51CF"/>
    <w:rsid w:val="001E3385"/>
    <w:rsid w:val="00254587"/>
    <w:rsid w:val="00255A3C"/>
    <w:rsid w:val="00287B66"/>
    <w:rsid w:val="002A1A94"/>
    <w:rsid w:val="002B7632"/>
    <w:rsid w:val="00333A7E"/>
    <w:rsid w:val="003341FC"/>
    <w:rsid w:val="003653BD"/>
    <w:rsid w:val="0039582C"/>
    <w:rsid w:val="003D2A03"/>
    <w:rsid w:val="003D3263"/>
    <w:rsid w:val="004100CA"/>
    <w:rsid w:val="004C4AE0"/>
    <w:rsid w:val="004E5371"/>
    <w:rsid w:val="005A7A85"/>
    <w:rsid w:val="005F0D4E"/>
    <w:rsid w:val="005F24E4"/>
    <w:rsid w:val="00601896"/>
    <w:rsid w:val="0061459F"/>
    <w:rsid w:val="006A02B7"/>
    <w:rsid w:val="006D104D"/>
    <w:rsid w:val="006D55DD"/>
    <w:rsid w:val="006F01CB"/>
    <w:rsid w:val="00703C7C"/>
    <w:rsid w:val="007163FE"/>
    <w:rsid w:val="00743A65"/>
    <w:rsid w:val="0082128B"/>
    <w:rsid w:val="00847431"/>
    <w:rsid w:val="00886C7A"/>
    <w:rsid w:val="008B7DD2"/>
    <w:rsid w:val="008D686E"/>
    <w:rsid w:val="008F783C"/>
    <w:rsid w:val="00944D87"/>
    <w:rsid w:val="00B758FD"/>
    <w:rsid w:val="00C24963"/>
    <w:rsid w:val="00C33FB0"/>
    <w:rsid w:val="00C3555F"/>
    <w:rsid w:val="00C878BE"/>
    <w:rsid w:val="00CD001A"/>
    <w:rsid w:val="00D0084E"/>
    <w:rsid w:val="00D35A22"/>
    <w:rsid w:val="00D41A31"/>
    <w:rsid w:val="00DB0B4C"/>
    <w:rsid w:val="00E04AE4"/>
    <w:rsid w:val="00E24B13"/>
    <w:rsid w:val="00EC10CF"/>
    <w:rsid w:val="00F5461D"/>
    <w:rsid w:val="00F8641C"/>
    <w:rsid w:val="00FC0A0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1CC3"/>
  <w15:chartTrackingRefBased/>
  <w15:docId w15:val="{C812BAE0-C709-4A77-BDF5-E6BE5F05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Bullets,Ha,Cuadrícula clara - Énfasis 31,List Paragraph,Lista vistosa - Énfasis 11,LISTA,Lista HD,Lista multicolor - Énfasis 11,VIÑETA,VIÑETAS,Párrafo de lista2,HOJA,Bolita,Guión,Viñeta 2,Párrafo de lista3,BOLA,Titulo 8"/>
    <w:basedOn w:val="Normal"/>
    <w:link w:val="PrrafodelistaCar"/>
    <w:uiPriority w:val="34"/>
    <w:qFormat/>
    <w:rsid w:val="008D686E"/>
    <w:pPr>
      <w:ind w:left="720"/>
      <w:contextualSpacing/>
    </w:pPr>
  </w:style>
  <w:style w:type="character" w:customStyle="1" w:styleId="PrrafodelistaCar">
    <w:name w:val="Párrafo de lista Car"/>
    <w:aliases w:val="List Car,titulo 3 Car,Bullets Car,Ha Car,Cuadrícula clara - Énfasis 31 Car,List Paragraph Car,Lista vistosa - Énfasis 11 Car,LISTA Car,Lista HD Car,Lista multicolor - Énfasis 11 Car,VIÑETA Car,VIÑETAS Car,Párrafo de lista2 Car"/>
    <w:link w:val="Prrafodelista"/>
    <w:uiPriority w:val="34"/>
    <w:qFormat/>
    <w:locked/>
    <w:rsid w:val="002A1A94"/>
  </w:style>
  <w:style w:type="paragraph" w:customStyle="1" w:styleId="TableParagraph">
    <w:name w:val="Table Paragraph"/>
    <w:basedOn w:val="Normal"/>
    <w:uiPriority w:val="1"/>
    <w:qFormat/>
    <w:rsid w:val="00B758FD"/>
    <w:pPr>
      <w:widowControl w:val="0"/>
      <w:autoSpaceDE w:val="0"/>
      <w:autoSpaceDN w:val="0"/>
      <w:spacing w:after="0" w:line="240" w:lineRule="auto"/>
    </w:pPr>
    <w:rPr>
      <w:rFonts w:ascii="Arial MT" w:eastAsia="Arial MT" w:hAnsi="Arial MT" w:cs="Arial MT"/>
      <w:lang w:val="es-ES"/>
    </w:rPr>
  </w:style>
  <w:style w:type="paragraph" w:styleId="Textoindependiente">
    <w:name w:val="Body Text"/>
    <w:basedOn w:val="Normal"/>
    <w:link w:val="TextoindependienteCar"/>
    <w:uiPriority w:val="1"/>
    <w:semiHidden/>
    <w:unhideWhenUsed/>
    <w:qFormat/>
    <w:rsid w:val="0019161F"/>
    <w:pPr>
      <w:widowControl w:val="0"/>
      <w:autoSpaceDE w:val="0"/>
      <w:autoSpaceDN w:val="0"/>
      <w:spacing w:after="0" w:line="240" w:lineRule="auto"/>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semiHidden/>
    <w:rsid w:val="0019161F"/>
    <w:rPr>
      <w:rFonts w:ascii="Arial MT" w:eastAsia="Arial MT" w:hAnsi="Arial MT" w:cs="Arial MT"/>
      <w:sz w:val="26"/>
      <w:szCs w:val="26"/>
      <w:lang w:val="es-ES"/>
    </w:rPr>
  </w:style>
  <w:style w:type="paragraph" w:styleId="NormalWeb">
    <w:name w:val="Normal (Web)"/>
    <w:basedOn w:val="Normal"/>
    <w:uiPriority w:val="99"/>
    <w:semiHidden/>
    <w:unhideWhenUsed/>
    <w:rsid w:val="00703C7C"/>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403">
      <w:bodyDiv w:val="1"/>
      <w:marLeft w:val="0"/>
      <w:marRight w:val="0"/>
      <w:marTop w:val="0"/>
      <w:marBottom w:val="0"/>
      <w:divBdr>
        <w:top w:val="none" w:sz="0" w:space="0" w:color="auto"/>
        <w:left w:val="none" w:sz="0" w:space="0" w:color="auto"/>
        <w:bottom w:val="none" w:sz="0" w:space="0" w:color="auto"/>
        <w:right w:val="none" w:sz="0" w:space="0" w:color="auto"/>
      </w:divBdr>
    </w:div>
    <w:div w:id="74255108">
      <w:bodyDiv w:val="1"/>
      <w:marLeft w:val="0"/>
      <w:marRight w:val="0"/>
      <w:marTop w:val="0"/>
      <w:marBottom w:val="0"/>
      <w:divBdr>
        <w:top w:val="none" w:sz="0" w:space="0" w:color="auto"/>
        <w:left w:val="none" w:sz="0" w:space="0" w:color="auto"/>
        <w:bottom w:val="none" w:sz="0" w:space="0" w:color="auto"/>
        <w:right w:val="none" w:sz="0" w:space="0" w:color="auto"/>
      </w:divBdr>
    </w:div>
    <w:div w:id="133451852">
      <w:bodyDiv w:val="1"/>
      <w:marLeft w:val="0"/>
      <w:marRight w:val="0"/>
      <w:marTop w:val="0"/>
      <w:marBottom w:val="0"/>
      <w:divBdr>
        <w:top w:val="none" w:sz="0" w:space="0" w:color="auto"/>
        <w:left w:val="none" w:sz="0" w:space="0" w:color="auto"/>
        <w:bottom w:val="none" w:sz="0" w:space="0" w:color="auto"/>
        <w:right w:val="none" w:sz="0" w:space="0" w:color="auto"/>
      </w:divBdr>
    </w:div>
    <w:div w:id="183635622">
      <w:bodyDiv w:val="1"/>
      <w:marLeft w:val="0"/>
      <w:marRight w:val="0"/>
      <w:marTop w:val="0"/>
      <w:marBottom w:val="0"/>
      <w:divBdr>
        <w:top w:val="none" w:sz="0" w:space="0" w:color="auto"/>
        <w:left w:val="none" w:sz="0" w:space="0" w:color="auto"/>
        <w:bottom w:val="none" w:sz="0" w:space="0" w:color="auto"/>
        <w:right w:val="none" w:sz="0" w:space="0" w:color="auto"/>
      </w:divBdr>
    </w:div>
    <w:div w:id="194972397">
      <w:bodyDiv w:val="1"/>
      <w:marLeft w:val="0"/>
      <w:marRight w:val="0"/>
      <w:marTop w:val="0"/>
      <w:marBottom w:val="0"/>
      <w:divBdr>
        <w:top w:val="none" w:sz="0" w:space="0" w:color="auto"/>
        <w:left w:val="none" w:sz="0" w:space="0" w:color="auto"/>
        <w:bottom w:val="none" w:sz="0" w:space="0" w:color="auto"/>
        <w:right w:val="none" w:sz="0" w:space="0" w:color="auto"/>
      </w:divBdr>
      <w:divsChild>
        <w:div w:id="614405535">
          <w:marLeft w:val="547"/>
          <w:marRight w:val="0"/>
          <w:marTop w:val="200"/>
          <w:marBottom w:val="0"/>
          <w:divBdr>
            <w:top w:val="none" w:sz="0" w:space="0" w:color="auto"/>
            <w:left w:val="none" w:sz="0" w:space="0" w:color="auto"/>
            <w:bottom w:val="none" w:sz="0" w:space="0" w:color="auto"/>
            <w:right w:val="none" w:sz="0" w:space="0" w:color="auto"/>
          </w:divBdr>
        </w:div>
      </w:divsChild>
    </w:div>
    <w:div w:id="307588177">
      <w:bodyDiv w:val="1"/>
      <w:marLeft w:val="0"/>
      <w:marRight w:val="0"/>
      <w:marTop w:val="0"/>
      <w:marBottom w:val="0"/>
      <w:divBdr>
        <w:top w:val="none" w:sz="0" w:space="0" w:color="auto"/>
        <w:left w:val="none" w:sz="0" w:space="0" w:color="auto"/>
        <w:bottom w:val="none" w:sz="0" w:space="0" w:color="auto"/>
        <w:right w:val="none" w:sz="0" w:space="0" w:color="auto"/>
      </w:divBdr>
    </w:div>
    <w:div w:id="865024054">
      <w:bodyDiv w:val="1"/>
      <w:marLeft w:val="0"/>
      <w:marRight w:val="0"/>
      <w:marTop w:val="0"/>
      <w:marBottom w:val="0"/>
      <w:divBdr>
        <w:top w:val="none" w:sz="0" w:space="0" w:color="auto"/>
        <w:left w:val="none" w:sz="0" w:space="0" w:color="auto"/>
        <w:bottom w:val="none" w:sz="0" w:space="0" w:color="auto"/>
        <w:right w:val="none" w:sz="0" w:space="0" w:color="auto"/>
      </w:divBdr>
      <w:divsChild>
        <w:div w:id="2014453323">
          <w:marLeft w:val="547"/>
          <w:marRight w:val="0"/>
          <w:marTop w:val="200"/>
          <w:marBottom w:val="0"/>
          <w:divBdr>
            <w:top w:val="none" w:sz="0" w:space="0" w:color="auto"/>
            <w:left w:val="none" w:sz="0" w:space="0" w:color="auto"/>
            <w:bottom w:val="none" w:sz="0" w:space="0" w:color="auto"/>
            <w:right w:val="none" w:sz="0" w:space="0" w:color="auto"/>
          </w:divBdr>
        </w:div>
      </w:divsChild>
    </w:div>
    <w:div w:id="905871091">
      <w:bodyDiv w:val="1"/>
      <w:marLeft w:val="0"/>
      <w:marRight w:val="0"/>
      <w:marTop w:val="0"/>
      <w:marBottom w:val="0"/>
      <w:divBdr>
        <w:top w:val="none" w:sz="0" w:space="0" w:color="auto"/>
        <w:left w:val="none" w:sz="0" w:space="0" w:color="auto"/>
        <w:bottom w:val="none" w:sz="0" w:space="0" w:color="auto"/>
        <w:right w:val="none" w:sz="0" w:space="0" w:color="auto"/>
      </w:divBdr>
    </w:div>
    <w:div w:id="910575565">
      <w:bodyDiv w:val="1"/>
      <w:marLeft w:val="0"/>
      <w:marRight w:val="0"/>
      <w:marTop w:val="0"/>
      <w:marBottom w:val="0"/>
      <w:divBdr>
        <w:top w:val="none" w:sz="0" w:space="0" w:color="auto"/>
        <w:left w:val="none" w:sz="0" w:space="0" w:color="auto"/>
        <w:bottom w:val="none" w:sz="0" w:space="0" w:color="auto"/>
        <w:right w:val="none" w:sz="0" w:space="0" w:color="auto"/>
      </w:divBdr>
    </w:div>
    <w:div w:id="1049690942">
      <w:bodyDiv w:val="1"/>
      <w:marLeft w:val="0"/>
      <w:marRight w:val="0"/>
      <w:marTop w:val="0"/>
      <w:marBottom w:val="0"/>
      <w:divBdr>
        <w:top w:val="none" w:sz="0" w:space="0" w:color="auto"/>
        <w:left w:val="none" w:sz="0" w:space="0" w:color="auto"/>
        <w:bottom w:val="none" w:sz="0" w:space="0" w:color="auto"/>
        <w:right w:val="none" w:sz="0" w:space="0" w:color="auto"/>
      </w:divBdr>
    </w:div>
    <w:div w:id="1291597690">
      <w:bodyDiv w:val="1"/>
      <w:marLeft w:val="0"/>
      <w:marRight w:val="0"/>
      <w:marTop w:val="0"/>
      <w:marBottom w:val="0"/>
      <w:divBdr>
        <w:top w:val="none" w:sz="0" w:space="0" w:color="auto"/>
        <w:left w:val="none" w:sz="0" w:space="0" w:color="auto"/>
        <w:bottom w:val="none" w:sz="0" w:space="0" w:color="auto"/>
        <w:right w:val="none" w:sz="0" w:space="0" w:color="auto"/>
      </w:divBdr>
      <w:divsChild>
        <w:div w:id="1534417711">
          <w:marLeft w:val="547"/>
          <w:marRight w:val="0"/>
          <w:marTop w:val="200"/>
          <w:marBottom w:val="0"/>
          <w:divBdr>
            <w:top w:val="none" w:sz="0" w:space="0" w:color="auto"/>
            <w:left w:val="none" w:sz="0" w:space="0" w:color="auto"/>
            <w:bottom w:val="none" w:sz="0" w:space="0" w:color="auto"/>
            <w:right w:val="none" w:sz="0" w:space="0" w:color="auto"/>
          </w:divBdr>
        </w:div>
      </w:divsChild>
    </w:div>
    <w:div w:id="1476993274">
      <w:bodyDiv w:val="1"/>
      <w:marLeft w:val="0"/>
      <w:marRight w:val="0"/>
      <w:marTop w:val="0"/>
      <w:marBottom w:val="0"/>
      <w:divBdr>
        <w:top w:val="none" w:sz="0" w:space="0" w:color="auto"/>
        <w:left w:val="none" w:sz="0" w:space="0" w:color="auto"/>
        <w:bottom w:val="none" w:sz="0" w:space="0" w:color="auto"/>
        <w:right w:val="none" w:sz="0" w:space="0" w:color="auto"/>
      </w:divBdr>
    </w:div>
    <w:div w:id="1503425465">
      <w:bodyDiv w:val="1"/>
      <w:marLeft w:val="0"/>
      <w:marRight w:val="0"/>
      <w:marTop w:val="0"/>
      <w:marBottom w:val="0"/>
      <w:divBdr>
        <w:top w:val="none" w:sz="0" w:space="0" w:color="auto"/>
        <w:left w:val="none" w:sz="0" w:space="0" w:color="auto"/>
        <w:bottom w:val="none" w:sz="0" w:space="0" w:color="auto"/>
        <w:right w:val="none" w:sz="0" w:space="0" w:color="auto"/>
      </w:divBdr>
      <w:divsChild>
        <w:div w:id="1058212016">
          <w:marLeft w:val="547"/>
          <w:marRight w:val="0"/>
          <w:marTop w:val="200"/>
          <w:marBottom w:val="0"/>
          <w:divBdr>
            <w:top w:val="none" w:sz="0" w:space="0" w:color="auto"/>
            <w:left w:val="none" w:sz="0" w:space="0" w:color="auto"/>
            <w:bottom w:val="none" w:sz="0" w:space="0" w:color="auto"/>
            <w:right w:val="none" w:sz="0" w:space="0" w:color="auto"/>
          </w:divBdr>
        </w:div>
      </w:divsChild>
    </w:div>
    <w:div w:id="1539203286">
      <w:bodyDiv w:val="1"/>
      <w:marLeft w:val="0"/>
      <w:marRight w:val="0"/>
      <w:marTop w:val="0"/>
      <w:marBottom w:val="0"/>
      <w:divBdr>
        <w:top w:val="none" w:sz="0" w:space="0" w:color="auto"/>
        <w:left w:val="none" w:sz="0" w:space="0" w:color="auto"/>
        <w:bottom w:val="none" w:sz="0" w:space="0" w:color="auto"/>
        <w:right w:val="none" w:sz="0" w:space="0" w:color="auto"/>
      </w:divBdr>
    </w:div>
    <w:div w:id="1574050966">
      <w:bodyDiv w:val="1"/>
      <w:marLeft w:val="0"/>
      <w:marRight w:val="0"/>
      <w:marTop w:val="0"/>
      <w:marBottom w:val="0"/>
      <w:divBdr>
        <w:top w:val="none" w:sz="0" w:space="0" w:color="auto"/>
        <w:left w:val="none" w:sz="0" w:space="0" w:color="auto"/>
        <w:bottom w:val="none" w:sz="0" w:space="0" w:color="auto"/>
        <w:right w:val="none" w:sz="0" w:space="0" w:color="auto"/>
      </w:divBdr>
    </w:div>
    <w:div w:id="1575431241">
      <w:bodyDiv w:val="1"/>
      <w:marLeft w:val="0"/>
      <w:marRight w:val="0"/>
      <w:marTop w:val="0"/>
      <w:marBottom w:val="0"/>
      <w:divBdr>
        <w:top w:val="none" w:sz="0" w:space="0" w:color="auto"/>
        <w:left w:val="none" w:sz="0" w:space="0" w:color="auto"/>
        <w:bottom w:val="none" w:sz="0" w:space="0" w:color="auto"/>
        <w:right w:val="none" w:sz="0" w:space="0" w:color="auto"/>
      </w:divBdr>
    </w:div>
    <w:div w:id="1786077515">
      <w:bodyDiv w:val="1"/>
      <w:marLeft w:val="0"/>
      <w:marRight w:val="0"/>
      <w:marTop w:val="0"/>
      <w:marBottom w:val="0"/>
      <w:divBdr>
        <w:top w:val="none" w:sz="0" w:space="0" w:color="auto"/>
        <w:left w:val="none" w:sz="0" w:space="0" w:color="auto"/>
        <w:bottom w:val="none" w:sz="0" w:space="0" w:color="auto"/>
        <w:right w:val="none" w:sz="0" w:space="0" w:color="auto"/>
      </w:divBdr>
    </w:div>
    <w:div w:id="1813592315">
      <w:bodyDiv w:val="1"/>
      <w:marLeft w:val="0"/>
      <w:marRight w:val="0"/>
      <w:marTop w:val="0"/>
      <w:marBottom w:val="0"/>
      <w:divBdr>
        <w:top w:val="none" w:sz="0" w:space="0" w:color="auto"/>
        <w:left w:val="none" w:sz="0" w:space="0" w:color="auto"/>
        <w:bottom w:val="none" w:sz="0" w:space="0" w:color="auto"/>
        <w:right w:val="none" w:sz="0" w:space="0" w:color="auto"/>
      </w:divBdr>
    </w:div>
    <w:div w:id="1946304347">
      <w:bodyDiv w:val="1"/>
      <w:marLeft w:val="0"/>
      <w:marRight w:val="0"/>
      <w:marTop w:val="0"/>
      <w:marBottom w:val="0"/>
      <w:divBdr>
        <w:top w:val="none" w:sz="0" w:space="0" w:color="auto"/>
        <w:left w:val="none" w:sz="0" w:space="0" w:color="auto"/>
        <w:bottom w:val="none" w:sz="0" w:space="0" w:color="auto"/>
        <w:right w:val="none" w:sz="0" w:space="0" w:color="auto"/>
      </w:divBdr>
    </w:div>
    <w:div w:id="1989239301">
      <w:bodyDiv w:val="1"/>
      <w:marLeft w:val="0"/>
      <w:marRight w:val="0"/>
      <w:marTop w:val="0"/>
      <w:marBottom w:val="0"/>
      <w:divBdr>
        <w:top w:val="none" w:sz="0" w:space="0" w:color="auto"/>
        <w:left w:val="none" w:sz="0" w:space="0" w:color="auto"/>
        <w:bottom w:val="none" w:sz="0" w:space="0" w:color="auto"/>
        <w:right w:val="none" w:sz="0" w:space="0" w:color="auto"/>
      </w:divBdr>
      <w:divsChild>
        <w:div w:id="2008635751">
          <w:marLeft w:val="547"/>
          <w:marRight w:val="0"/>
          <w:marTop w:val="200"/>
          <w:marBottom w:val="0"/>
          <w:divBdr>
            <w:top w:val="none" w:sz="0" w:space="0" w:color="auto"/>
            <w:left w:val="none" w:sz="0" w:space="0" w:color="auto"/>
            <w:bottom w:val="none" w:sz="0" w:space="0" w:color="auto"/>
            <w:right w:val="none" w:sz="0" w:space="0" w:color="auto"/>
          </w:divBdr>
        </w:div>
      </w:divsChild>
    </w:div>
    <w:div w:id="20798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s-419" sz="1200">
                <a:latin typeface="Century Gothic" panose="020B0502020202020204" pitchFamily="34" charset="0"/>
              </a:rPr>
              <a:t>Beneficiarios</a:t>
            </a:r>
            <a:r>
              <a:rPr lang="es-419" sz="1200" baseline="0">
                <a:latin typeface="Century Gothic" panose="020B0502020202020204" pitchFamily="34" charset="0"/>
              </a:rPr>
              <a:t> del programa por sexo</a:t>
            </a:r>
            <a:endParaRPr lang="es-419" sz="12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419"/>
        </a:p>
      </c:txPr>
    </c:title>
    <c:autoTitleDeleted val="0"/>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Hoja1!$C$4:$C$5</c:f>
              <c:strCache>
                <c:ptCount val="2"/>
                <c:pt idx="0">
                  <c:v>MUJER</c:v>
                </c:pt>
                <c:pt idx="1">
                  <c:v>HOMBRE </c:v>
                </c:pt>
              </c:strCache>
            </c:strRef>
          </c:cat>
          <c:val>
            <c:numRef>
              <c:f>Hoja1!$D$4:$D$5</c:f>
              <c:numCache>
                <c:formatCode>General</c:formatCode>
                <c:ptCount val="2"/>
                <c:pt idx="0">
                  <c:v>102</c:v>
                </c:pt>
                <c:pt idx="1">
                  <c:v>84</c:v>
                </c:pt>
              </c:numCache>
            </c:numRef>
          </c:val>
          <c:extLst>
            <c:ext xmlns:c16="http://schemas.microsoft.com/office/drawing/2014/chart" uri="{C3380CC4-5D6E-409C-BE32-E72D297353CC}">
              <c16:uniqueId val="{00000000-6F9C-420F-9103-9D298A6E4572}"/>
            </c:ext>
          </c:extLst>
        </c:ser>
        <c:dLbls>
          <c:showLegendKey val="0"/>
          <c:showVal val="0"/>
          <c:showCatName val="0"/>
          <c:showSerName val="0"/>
          <c:showPercent val="0"/>
          <c:showBubbleSize val="0"/>
        </c:dLbls>
        <c:gapWidth val="355"/>
        <c:overlap val="-70"/>
        <c:axId val="1517463568"/>
        <c:axId val="1517445680"/>
      </c:barChart>
      <c:catAx>
        <c:axId val="151746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s-419"/>
          </a:p>
        </c:txPr>
        <c:crossAx val="1517445680"/>
        <c:crosses val="autoZero"/>
        <c:auto val="1"/>
        <c:lblAlgn val="ctr"/>
        <c:lblOffset val="100"/>
        <c:noMultiLvlLbl val="0"/>
      </c:catAx>
      <c:valAx>
        <c:axId val="151744568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51746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s-419" sz="1100">
                <a:latin typeface="Century Gothic" panose="020B0502020202020204" pitchFamily="34" charset="0"/>
              </a:rPr>
              <a:t>BENEFICIARIOS POR EDADES</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419"/>
        </a:p>
      </c:txPr>
    </c:title>
    <c:autoTitleDeleted val="0"/>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Hoja1!$C$12:$C$15</c:f>
              <c:strCache>
                <c:ptCount val="4"/>
                <c:pt idx="0">
                  <c:v>seis -ocho</c:v>
                </c:pt>
                <c:pt idx="1">
                  <c:v>nueve - doce</c:v>
                </c:pt>
                <c:pt idx="2">
                  <c:v>trece - diesciseis</c:v>
                </c:pt>
                <c:pt idx="3">
                  <c:v>Diescisite </c:v>
                </c:pt>
              </c:strCache>
            </c:strRef>
          </c:cat>
          <c:val>
            <c:numRef>
              <c:f>Hoja1!$D$12:$D$15</c:f>
              <c:numCache>
                <c:formatCode>General</c:formatCode>
                <c:ptCount val="4"/>
                <c:pt idx="0">
                  <c:v>65</c:v>
                </c:pt>
                <c:pt idx="1">
                  <c:v>89</c:v>
                </c:pt>
                <c:pt idx="2">
                  <c:v>29</c:v>
                </c:pt>
                <c:pt idx="3">
                  <c:v>3</c:v>
                </c:pt>
              </c:numCache>
            </c:numRef>
          </c:val>
          <c:extLst>
            <c:ext xmlns:c16="http://schemas.microsoft.com/office/drawing/2014/chart" uri="{C3380CC4-5D6E-409C-BE32-E72D297353CC}">
              <c16:uniqueId val="{00000000-2FC8-4326-BF6D-9A39180DC16D}"/>
            </c:ext>
          </c:extLst>
        </c:ser>
        <c:dLbls>
          <c:showLegendKey val="0"/>
          <c:showVal val="0"/>
          <c:showCatName val="0"/>
          <c:showSerName val="0"/>
          <c:showPercent val="0"/>
          <c:showBubbleSize val="0"/>
        </c:dLbls>
        <c:gapWidth val="355"/>
        <c:overlap val="-70"/>
        <c:axId val="1565555984"/>
        <c:axId val="1565560560"/>
      </c:barChart>
      <c:catAx>
        <c:axId val="156555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419"/>
          </a:p>
        </c:txPr>
        <c:crossAx val="1565560560"/>
        <c:crosses val="autoZero"/>
        <c:auto val="1"/>
        <c:lblAlgn val="ctr"/>
        <c:lblOffset val="100"/>
        <c:noMultiLvlLbl val="0"/>
      </c:catAx>
      <c:valAx>
        <c:axId val="156556056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56555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s-419" sz="1100">
                <a:latin typeface="Century Gothic" panose="020B0502020202020204" pitchFamily="34" charset="0"/>
              </a:rPr>
              <a:t>BENEFICIRIOS INDIRECTOS DEL PROGRAMA</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419"/>
        </a:p>
      </c:txPr>
    </c:title>
    <c:autoTitleDeleted val="0"/>
    <c:plotArea>
      <c:layout>
        <c:manualLayout>
          <c:layoutTarget val="inner"/>
          <c:xMode val="edge"/>
          <c:yMode val="edge"/>
          <c:x val="0.12246981627296588"/>
          <c:y val="0.19486111111111112"/>
          <c:w val="0.82394470194771752"/>
          <c:h val="0.72088764946048411"/>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Hoja1!$B$41:$B$42</c:f>
              <c:strCache>
                <c:ptCount val="2"/>
                <c:pt idx="0">
                  <c:v>GRUPO FAMILIAR</c:v>
                </c:pt>
                <c:pt idx="1">
                  <c:v>COMUNIDAD</c:v>
                </c:pt>
              </c:strCache>
            </c:strRef>
          </c:cat>
          <c:val>
            <c:numRef>
              <c:f>Hoja1!$C$41:$C$42</c:f>
              <c:numCache>
                <c:formatCode>General</c:formatCode>
                <c:ptCount val="2"/>
                <c:pt idx="0">
                  <c:v>144</c:v>
                </c:pt>
                <c:pt idx="1">
                  <c:v>1300</c:v>
                </c:pt>
              </c:numCache>
            </c:numRef>
          </c:val>
          <c:extLst>
            <c:ext xmlns:c16="http://schemas.microsoft.com/office/drawing/2014/chart" uri="{C3380CC4-5D6E-409C-BE32-E72D297353CC}">
              <c16:uniqueId val="{00000000-9716-4DE2-9597-7FEBE87714C6}"/>
            </c:ext>
          </c:extLst>
        </c:ser>
        <c:dLbls>
          <c:showLegendKey val="0"/>
          <c:showVal val="0"/>
          <c:showCatName val="0"/>
          <c:showSerName val="0"/>
          <c:showPercent val="0"/>
          <c:showBubbleSize val="0"/>
        </c:dLbls>
        <c:gapWidth val="355"/>
        <c:overlap val="-70"/>
        <c:axId val="1559742960"/>
        <c:axId val="1559743376"/>
      </c:barChart>
      <c:catAx>
        <c:axId val="155974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419"/>
          </a:p>
        </c:txPr>
        <c:crossAx val="1559743376"/>
        <c:crosses val="autoZero"/>
        <c:auto val="1"/>
        <c:lblAlgn val="ctr"/>
        <c:lblOffset val="100"/>
        <c:noMultiLvlLbl val="0"/>
      </c:catAx>
      <c:valAx>
        <c:axId val="155974337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559742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419" sz="1100" b="1">
                <a:latin typeface="Century Gothic" panose="020B0502020202020204" pitchFamily="34" charset="0"/>
              </a:rPr>
              <a:t>NUMERO DE BENEFICIARIOS POR INSTRUMENTO</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419"/>
        </a:p>
      </c:txPr>
    </c:title>
    <c:autoTitleDeleted val="0"/>
    <c:plotArea>
      <c:layout>
        <c:manualLayout>
          <c:layoutTarget val="inner"/>
          <c:xMode val="edge"/>
          <c:yMode val="edge"/>
          <c:x val="9.6042949176807446E-2"/>
          <c:y val="0.1951113318042452"/>
          <c:w val="0.90286351706036749"/>
          <c:h val="0.56085557013706622"/>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Hoja1!$B$98:$B$110</c:f>
              <c:strCache>
                <c:ptCount val="13"/>
                <c:pt idx="0">
                  <c:v>VIOLIN</c:v>
                </c:pt>
                <c:pt idx="1">
                  <c:v>VIOLA</c:v>
                </c:pt>
                <c:pt idx="2">
                  <c:v>VIOLONCHELO</c:v>
                </c:pt>
                <c:pt idx="3">
                  <c:v>CONTRABAJO</c:v>
                </c:pt>
                <c:pt idx="4">
                  <c:v>FLAUTA</c:v>
                </c:pt>
                <c:pt idx="5">
                  <c:v>CLARINETE</c:v>
                </c:pt>
                <c:pt idx="6">
                  <c:v>OBOE</c:v>
                </c:pt>
                <c:pt idx="7">
                  <c:v>SAXOFON</c:v>
                </c:pt>
                <c:pt idx="8">
                  <c:v>TROMBOM</c:v>
                </c:pt>
                <c:pt idx="9">
                  <c:v>TROMPETA</c:v>
                </c:pt>
                <c:pt idx="10">
                  <c:v>CORNO</c:v>
                </c:pt>
                <c:pt idx="11">
                  <c:v>TUBA</c:v>
                </c:pt>
                <c:pt idx="12">
                  <c:v>PERCUSIÓN</c:v>
                </c:pt>
              </c:strCache>
            </c:strRef>
          </c:cat>
          <c:val>
            <c:numRef>
              <c:f>Hoja1!$C$98:$C$110</c:f>
              <c:numCache>
                <c:formatCode>General</c:formatCode>
                <c:ptCount val="13"/>
                <c:pt idx="0">
                  <c:v>35</c:v>
                </c:pt>
                <c:pt idx="1">
                  <c:v>12</c:v>
                </c:pt>
                <c:pt idx="2">
                  <c:v>11</c:v>
                </c:pt>
                <c:pt idx="3">
                  <c:v>4</c:v>
                </c:pt>
                <c:pt idx="4">
                  <c:v>3</c:v>
                </c:pt>
                <c:pt idx="5">
                  <c:v>6</c:v>
                </c:pt>
                <c:pt idx="6">
                  <c:v>1</c:v>
                </c:pt>
                <c:pt idx="7">
                  <c:v>5</c:v>
                </c:pt>
                <c:pt idx="8">
                  <c:v>2</c:v>
                </c:pt>
                <c:pt idx="9">
                  <c:v>7</c:v>
                </c:pt>
                <c:pt idx="10">
                  <c:v>1</c:v>
                </c:pt>
                <c:pt idx="11">
                  <c:v>1</c:v>
                </c:pt>
                <c:pt idx="12">
                  <c:v>4</c:v>
                </c:pt>
              </c:numCache>
            </c:numRef>
          </c:val>
          <c:extLst>
            <c:ext xmlns:c16="http://schemas.microsoft.com/office/drawing/2014/chart" uri="{C3380CC4-5D6E-409C-BE32-E72D297353CC}">
              <c16:uniqueId val="{00000000-82E4-48CD-BC6E-750B14DCF7B8}"/>
            </c:ext>
          </c:extLst>
        </c:ser>
        <c:dLbls>
          <c:showLegendKey val="0"/>
          <c:showVal val="0"/>
          <c:showCatName val="0"/>
          <c:showSerName val="0"/>
          <c:showPercent val="0"/>
          <c:showBubbleSize val="0"/>
        </c:dLbls>
        <c:gapWidth val="100"/>
        <c:overlap val="-24"/>
        <c:axId val="1584584656"/>
        <c:axId val="1584586320"/>
      </c:barChart>
      <c:catAx>
        <c:axId val="158458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419"/>
          </a:p>
        </c:txPr>
        <c:crossAx val="1584586320"/>
        <c:crosses val="autoZero"/>
        <c:auto val="1"/>
        <c:lblAlgn val="ctr"/>
        <c:lblOffset val="100"/>
        <c:noMultiLvlLbl val="0"/>
      </c:catAx>
      <c:valAx>
        <c:axId val="1584586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419"/>
          </a:p>
        </c:txPr>
        <c:crossAx val="158458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419" sz="1200" b="1">
                <a:latin typeface="Century Gothic" panose="020B0502020202020204" pitchFamily="34" charset="0"/>
              </a:rPr>
              <a:t>IMPACTADOS</a:t>
            </a:r>
            <a:r>
              <a:rPr lang="es-419" sz="1200" b="1" baseline="0">
                <a:latin typeface="Century Gothic" panose="020B0502020202020204" pitchFamily="34" charset="0"/>
              </a:rPr>
              <a:t> POR AGRUPACIONES Y NIVEL DE FORMACIÓN  - INICIAL  </a:t>
            </a:r>
            <a:endParaRPr lang="es-419" sz="1200" b="1">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419"/>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50C7-4DE6-B887-49E10684B125}"/>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50C7-4DE6-B887-49E10684B125}"/>
              </c:ext>
            </c:extLst>
          </c:dPt>
          <c:dPt>
            <c:idx val="2"/>
            <c:bubble3D val="0"/>
            <c:spPr>
              <a:solidFill>
                <a:schemeClr val="accent1">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50C7-4DE6-B887-49E10684B1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s-419"/>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Hoja1!$B$55:$B$57</c:f>
              <c:strCache>
                <c:ptCount val="3"/>
                <c:pt idx="0">
                  <c:v>INICIACIÓN MUSICAL</c:v>
                </c:pt>
                <c:pt idx="1">
                  <c:v>SEMILLERO</c:v>
                </c:pt>
                <c:pt idx="2">
                  <c:v>GRUPO DE DANZA</c:v>
                </c:pt>
              </c:strCache>
            </c:strRef>
          </c:cat>
          <c:val>
            <c:numRef>
              <c:f>Hoja1!$C$55:$C$57</c:f>
              <c:numCache>
                <c:formatCode>General</c:formatCode>
                <c:ptCount val="3"/>
                <c:pt idx="0">
                  <c:v>68</c:v>
                </c:pt>
                <c:pt idx="1">
                  <c:v>47</c:v>
                </c:pt>
                <c:pt idx="2">
                  <c:v>26</c:v>
                </c:pt>
              </c:numCache>
            </c:numRef>
          </c:val>
          <c:extLst>
            <c:ext xmlns:c16="http://schemas.microsoft.com/office/drawing/2014/chart" uri="{C3380CC4-5D6E-409C-BE32-E72D297353CC}">
              <c16:uniqueId val="{00000006-50C7-4DE6-B887-49E10684B125}"/>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s-419"/>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mn-lt"/>
                <a:ea typeface="+mn-ea"/>
                <a:cs typeface="+mn-cs"/>
              </a:defRPr>
            </a:pPr>
            <a:r>
              <a:rPr lang="es-419" sz="1100" b="1">
                <a:latin typeface="Century Gothic" panose="020B0502020202020204" pitchFamily="34" charset="0"/>
              </a:rPr>
              <a:t>PERSONAS IMPACTADAS NIVELES DE FORMACIÓN AVANZADO- BASICO   </a:t>
            </a:r>
          </a:p>
        </c:rich>
      </c:tx>
      <c:layout>
        <c:manualLayout>
          <c:xMode val="edge"/>
          <c:yMode val="edge"/>
          <c:x val="0.16932751540041069"/>
          <c:y val="0"/>
        </c:manualLayout>
      </c:layout>
      <c:overlay val="0"/>
      <c:spPr>
        <a:noFill/>
        <a:ln>
          <a:noFill/>
        </a:ln>
        <a:effectLst/>
      </c:spPr>
      <c:txPr>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mn-lt"/>
              <a:ea typeface="+mn-ea"/>
              <a:cs typeface="+mn-cs"/>
            </a:defRPr>
          </a:pPr>
          <a:endParaRPr lang="es-419"/>
        </a:p>
      </c:txPr>
    </c:title>
    <c:autoTitleDeleted val="0"/>
    <c:plotArea>
      <c:layout/>
      <c:barChart>
        <c:barDir val="bar"/>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Hoja1!$B$75:$B$76</c:f>
              <c:strCache>
                <c:ptCount val="2"/>
                <c:pt idx="0">
                  <c:v>ORQUESTA INFANTIL</c:v>
                </c:pt>
                <c:pt idx="1">
                  <c:v>ORQUESTA JUVENIL</c:v>
                </c:pt>
              </c:strCache>
            </c:strRef>
          </c:cat>
          <c:val>
            <c:numRef>
              <c:f>Hoja1!$C$75:$C$76</c:f>
              <c:numCache>
                <c:formatCode>General</c:formatCode>
                <c:ptCount val="2"/>
                <c:pt idx="0">
                  <c:v>20</c:v>
                </c:pt>
                <c:pt idx="1">
                  <c:v>25</c:v>
                </c:pt>
              </c:numCache>
            </c:numRef>
          </c:val>
          <c:extLst>
            <c:ext xmlns:c16="http://schemas.microsoft.com/office/drawing/2014/chart" uri="{C3380CC4-5D6E-409C-BE32-E72D297353CC}">
              <c16:uniqueId val="{00000000-B5E5-469C-8661-8A892EE4B3B7}"/>
            </c:ext>
          </c:extLst>
        </c:ser>
        <c:dLbls>
          <c:showLegendKey val="0"/>
          <c:showVal val="0"/>
          <c:showCatName val="0"/>
          <c:showSerName val="0"/>
          <c:showPercent val="0"/>
          <c:showBubbleSize val="0"/>
        </c:dLbls>
        <c:gapWidth val="100"/>
        <c:axId val="1340426896"/>
        <c:axId val="1340425232"/>
      </c:barChart>
      <c:catAx>
        <c:axId val="1340426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419"/>
          </a:p>
        </c:txPr>
        <c:crossAx val="1340425232"/>
        <c:crosses val="autoZero"/>
        <c:auto val="1"/>
        <c:lblAlgn val="ctr"/>
        <c:lblOffset val="100"/>
        <c:noMultiLvlLbl val="0"/>
      </c:catAx>
      <c:valAx>
        <c:axId val="1340425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419"/>
          </a:p>
        </c:txPr>
        <c:crossAx val="134042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3788</Words>
  <Characters>20836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Salazar Márquez</dc:creator>
  <cp:keywords/>
  <dc:description/>
  <cp:lastModifiedBy>Natalia Salazar Márquez</cp:lastModifiedBy>
  <cp:revision>4</cp:revision>
  <dcterms:created xsi:type="dcterms:W3CDTF">2023-08-29T20:25:00Z</dcterms:created>
  <dcterms:modified xsi:type="dcterms:W3CDTF">2023-08-29T20:25:00Z</dcterms:modified>
</cp:coreProperties>
</file>